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8872" w14:textId="33006C73" w:rsidR="00C152FE" w:rsidRDefault="00F0772A" w:rsidP="00C152FE">
      <w:pPr>
        <w:spacing w:line="276" w:lineRule="auto"/>
        <w:rPr>
          <w:rFonts w:ascii="Raleway" w:hAnsi="Raleway"/>
        </w:rPr>
      </w:pPr>
      <w:r w:rsidRPr="00F0772A">
        <w:rPr>
          <w:rFonts w:ascii="Raleway" w:hAnsi="Raleway"/>
          <w:b/>
          <w:bCs/>
          <w:noProof/>
        </w:rPr>
        <w:drawing>
          <wp:anchor distT="0" distB="0" distL="114300" distR="114300" simplePos="0" relativeHeight="251658240" behindDoc="0" locked="0" layoutInCell="1" allowOverlap="1" wp14:anchorId="324D41BC" wp14:editId="540BC1A3">
            <wp:simplePos x="0" y="0"/>
            <wp:positionH relativeFrom="column">
              <wp:posOffset>2632668</wp:posOffset>
            </wp:positionH>
            <wp:positionV relativeFrom="paragraph">
              <wp:posOffset>915</wp:posOffset>
            </wp:positionV>
            <wp:extent cx="3727939" cy="3364391"/>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27939" cy="3364391"/>
                    </a:xfrm>
                    <a:prstGeom prst="rect">
                      <a:avLst/>
                    </a:prstGeom>
                  </pic:spPr>
                </pic:pic>
              </a:graphicData>
            </a:graphic>
            <wp14:sizeRelH relativeFrom="page">
              <wp14:pctWidth>0</wp14:pctWidth>
            </wp14:sizeRelH>
            <wp14:sizeRelV relativeFrom="page">
              <wp14:pctHeight>0</wp14:pctHeight>
            </wp14:sizeRelV>
          </wp:anchor>
        </w:drawing>
      </w:r>
      <w:r w:rsidR="00C152FE" w:rsidRPr="00C152FE">
        <w:rPr>
          <w:rFonts w:ascii="Raleway" w:hAnsi="Raleway"/>
          <w:b/>
          <w:bCs/>
        </w:rPr>
        <w:t>Cultivation teams should be as broad and deep as necessary</w:t>
      </w:r>
      <w:r w:rsidR="00C152FE" w:rsidRPr="00C152FE">
        <w:rPr>
          <w:rFonts w:ascii="Raleway" w:hAnsi="Raleway"/>
        </w:rPr>
        <w:t xml:space="preserve"> to allow any and all staff, board members, volunteers, and current donors who can contribute a valuable role toward achieving the best possible outcome for the </w:t>
      </w:r>
      <w:r w:rsidR="00C152FE">
        <w:rPr>
          <w:rFonts w:ascii="Raleway" w:hAnsi="Raleway"/>
        </w:rPr>
        <w:t>prospect</w:t>
      </w:r>
      <w:r w:rsidR="00C152FE" w:rsidRPr="00C152FE">
        <w:rPr>
          <w:rFonts w:ascii="Raleway" w:hAnsi="Raleway"/>
        </w:rPr>
        <w:t xml:space="preserve"> and your mission. </w:t>
      </w:r>
      <w:r w:rsidR="00C152FE">
        <w:rPr>
          <w:rFonts w:ascii="Raleway" w:hAnsi="Raleway"/>
        </w:rPr>
        <w:t xml:space="preserve"> </w:t>
      </w:r>
    </w:p>
    <w:p w14:paraId="36F54F97" w14:textId="7B04F650" w:rsidR="00C152FE" w:rsidRDefault="00C152FE" w:rsidP="00C152FE">
      <w:pPr>
        <w:spacing w:line="276" w:lineRule="auto"/>
        <w:rPr>
          <w:rFonts w:ascii="Raleway" w:hAnsi="Raleway"/>
        </w:rPr>
      </w:pPr>
    </w:p>
    <w:p w14:paraId="3E4461D1" w14:textId="65F78F48" w:rsidR="00C152FE" w:rsidRDefault="00C152FE" w:rsidP="00C152FE">
      <w:pPr>
        <w:spacing w:line="276" w:lineRule="auto"/>
        <w:rPr>
          <w:rFonts w:ascii="Raleway" w:hAnsi="Raleway"/>
        </w:rPr>
      </w:pPr>
      <w:r w:rsidRPr="00C152FE">
        <w:rPr>
          <w:rFonts w:ascii="Raleway" w:hAnsi="Raleway"/>
        </w:rPr>
        <w:t>The Cultivation Team structure</w:t>
      </w:r>
      <w:r>
        <w:rPr>
          <w:rFonts w:ascii="Raleway" w:hAnsi="Raleway"/>
        </w:rPr>
        <w:t xml:space="preserve"> for a transformational giving prospect</w:t>
      </w:r>
      <w:r w:rsidRPr="00C152FE">
        <w:rPr>
          <w:rFonts w:ascii="Raleway" w:hAnsi="Raleway"/>
        </w:rPr>
        <w:t xml:space="preserve"> may vary based on your specific staffing configuration.  Illustrated </w:t>
      </w:r>
      <w:r w:rsidR="00C4082E">
        <w:rPr>
          <w:rFonts w:ascii="Raleway" w:hAnsi="Raleway"/>
        </w:rPr>
        <w:t>to the right</w:t>
      </w:r>
      <w:r w:rsidRPr="00C152FE">
        <w:rPr>
          <w:rFonts w:ascii="Raleway" w:hAnsi="Raleway"/>
        </w:rPr>
        <w:t xml:space="preserve"> is a basic model that can work for any nonprofit.  </w:t>
      </w:r>
    </w:p>
    <w:p w14:paraId="44EF2A13" w14:textId="77777777" w:rsidR="00C152FE" w:rsidRDefault="00C152FE" w:rsidP="00C152FE">
      <w:pPr>
        <w:spacing w:line="276" w:lineRule="auto"/>
        <w:rPr>
          <w:rFonts w:ascii="Raleway" w:hAnsi="Raleway"/>
        </w:rPr>
      </w:pPr>
    </w:p>
    <w:p w14:paraId="42FA60D5" w14:textId="6BDE299C" w:rsidR="00C152FE" w:rsidRPr="00C152FE" w:rsidRDefault="00C152FE" w:rsidP="00C152FE">
      <w:pPr>
        <w:spacing w:line="276" w:lineRule="auto"/>
        <w:rPr>
          <w:rFonts w:ascii="Raleway" w:hAnsi="Raleway"/>
        </w:rPr>
      </w:pPr>
      <w:r w:rsidRPr="00C152FE">
        <w:rPr>
          <w:rFonts w:ascii="Raleway" w:hAnsi="Raleway"/>
        </w:rPr>
        <w:t>A few things to note about this Cultivation Team structure:</w:t>
      </w:r>
    </w:p>
    <w:p w14:paraId="1A619855" w14:textId="77777777" w:rsidR="00C152FE" w:rsidRPr="00C152FE" w:rsidRDefault="00C152FE" w:rsidP="00C152FE">
      <w:pPr>
        <w:spacing w:line="276" w:lineRule="auto"/>
        <w:rPr>
          <w:rFonts w:ascii="Raleway" w:hAnsi="Raleway"/>
        </w:rPr>
      </w:pPr>
    </w:p>
    <w:p w14:paraId="2D1DBD43" w14:textId="77777777" w:rsidR="00C152FE" w:rsidRPr="00C152FE" w:rsidRDefault="00C152FE" w:rsidP="00C152FE">
      <w:pPr>
        <w:numPr>
          <w:ilvl w:val="0"/>
          <w:numId w:val="15"/>
        </w:numPr>
        <w:spacing w:line="276" w:lineRule="auto"/>
        <w:ind w:left="720"/>
        <w:rPr>
          <w:rFonts w:ascii="Raleway" w:hAnsi="Raleway"/>
        </w:rPr>
      </w:pPr>
      <w:r w:rsidRPr="00C152FE">
        <w:rPr>
          <w:rFonts w:ascii="Raleway" w:hAnsi="Raleway"/>
        </w:rPr>
        <w:t xml:space="preserve">The roles identified are not mutually exclusive; </w:t>
      </w:r>
      <w:r w:rsidRPr="00C152FE">
        <w:rPr>
          <w:rFonts w:ascii="Raleway" w:hAnsi="Raleway"/>
          <w:b/>
        </w:rPr>
        <w:t>one person may fill multiple roles</w:t>
      </w:r>
      <w:r w:rsidRPr="00C152FE">
        <w:rPr>
          <w:rFonts w:ascii="Raleway" w:hAnsi="Raleway"/>
        </w:rPr>
        <w:t xml:space="preserve">.  </w:t>
      </w:r>
    </w:p>
    <w:p w14:paraId="68F278A5" w14:textId="77777777" w:rsidR="00C152FE" w:rsidRPr="00C152FE" w:rsidRDefault="00C152FE" w:rsidP="00C152FE">
      <w:pPr>
        <w:spacing w:line="276" w:lineRule="auto"/>
        <w:ind w:left="1080"/>
        <w:rPr>
          <w:rFonts w:ascii="Raleway" w:hAnsi="Raleway"/>
        </w:rPr>
      </w:pPr>
    </w:p>
    <w:p w14:paraId="390B52D2" w14:textId="79BE1374" w:rsidR="00C152FE" w:rsidRPr="00C152FE" w:rsidRDefault="00C152FE" w:rsidP="00C152FE">
      <w:pPr>
        <w:numPr>
          <w:ilvl w:val="0"/>
          <w:numId w:val="15"/>
        </w:numPr>
        <w:spacing w:line="276" w:lineRule="auto"/>
        <w:ind w:left="720"/>
        <w:rPr>
          <w:rFonts w:ascii="Raleway" w:hAnsi="Raleway"/>
        </w:rPr>
      </w:pPr>
      <w:r w:rsidRPr="00C152FE">
        <w:rPr>
          <w:rFonts w:ascii="Raleway" w:hAnsi="Raleway"/>
          <w:b/>
        </w:rPr>
        <w:t>The composition of the team may change</w:t>
      </w:r>
      <w:r w:rsidRPr="00C152FE">
        <w:rPr>
          <w:rFonts w:ascii="Raleway" w:hAnsi="Raleway"/>
        </w:rPr>
        <w:t xml:space="preserve"> based upon new knowledge of the prospect’s Interests, Alignment, and </w:t>
      </w:r>
      <w:r w:rsidR="00717D1E" w:rsidRPr="00C152FE">
        <w:rPr>
          <w:rFonts w:ascii="Raleway" w:hAnsi="Raleway"/>
        </w:rPr>
        <w:t>Connections,</w:t>
      </w:r>
      <w:r w:rsidRPr="00C152FE">
        <w:rPr>
          <w:rFonts w:ascii="Raleway" w:hAnsi="Raleway"/>
        </w:rPr>
        <w:t xml:space="preserve"> or internal staffing changes.  </w:t>
      </w:r>
    </w:p>
    <w:p w14:paraId="027505F4" w14:textId="77777777" w:rsidR="00C152FE" w:rsidRPr="00C152FE" w:rsidRDefault="00C152FE" w:rsidP="00C152FE">
      <w:pPr>
        <w:spacing w:line="276" w:lineRule="auto"/>
        <w:ind w:left="1080"/>
        <w:rPr>
          <w:rFonts w:ascii="Raleway" w:hAnsi="Raleway"/>
        </w:rPr>
      </w:pPr>
    </w:p>
    <w:p w14:paraId="5E7215F0" w14:textId="640104B4" w:rsidR="00C152FE" w:rsidRPr="00C152FE" w:rsidRDefault="00C152FE" w:rsidP="00C152FE">
      <w:pPr>
        <w:numPr>
          <w:ilvl w:val="0"/>
          <w:numId w:val="15"/>
        </w:numPr>
        <w:spacing w:line="276" w:lineRule="auto"/>
        <w:ind w:left="720"/>
        <w:rPr>
          <w:rFonts w:ascii="Raleway" w:hAnsi="Raleway"/>
        </w:rPr>
      </w:pPr>
      <w:r w:rsidRPr="00C152FE">
        <w:rPr>
          <w:rFonts w:ascii="Raleway" w:hAnsi="Raleway"/>
          <w:b/>
        </w:rPr>
        <w:t>The composition of the team may consist of multiple Development functions</w:t>
      </w:r>
      <w:r w:rsidRPr="00C152FE">
        <w:rPr>
          <w:rFonts w:ascii="Raleway" w:hAnsi="Raleway"/>
          <w:bCs/>
        </w:rPr>
        <w:t xml:space="preserve"> (e.g., Major Gifts, Planned Gifts, Corporate Partnerships, Foundations, and Special Events)</w:t>
      </w:r>
      <w:r w:rsidR="00F0772A">
        <w:rPr>
          <w:rFonts w:ascii="Raleway" w:hAnsi="Raleway"/>
          <w:b/>
        </w:rPr>
        <w:t xml:space="preserve"> </w:t>
      </w:r>
      <w:r w:rsidR="00F0772A" w:rsidRPr="00F0772A">
        <w:rPr>
          <w:rFonts w:ascii="Raleway" w:hAnsi="Raleway"/>
          <w:b/>
        </w:rPr>
        <w:t>and Program staff</w:t>
      </w:r>
      <w:r w:rsidR="00F0772A">
        <w:rPr>
          <w:rFonts w:ascii="Raleway" w:hAnsi="Raleway"/>
          <w:bCs/>
        </w:rPr>
        <w:t>.</w:t>
      </w:r>
      <w:r w:rsidRPr="00C152FE">
        <w:rPr>
          <w:rFonts w:ascii="Raleway" w:hAnsi="Raleway"/>
          <w:b/>
        </w:rPr>
        <w:t xml:space="preserve">  </w:t>
      </w:r>
    </w:p>
    <w:p w14:paraId="59C09026" w14:textId="77777777" w:rsidR="00C152FE" w:rsidRPr="00C152FE" w:rsidRDefault="00C152FE" w:rsidP="00C152FE">
      <w:pPr>
        <w:spacing w:line="276" w:lineRule="auto"/>
        <w:ind w:left="1080"/>
        <w:rPr>
          <w:rFonts w:ascii="Raleway" w:hAnsi="Raleway"/>
        </w:rPr>
      </w:pPr>
    </w:p>
    <w:p w14:paraId="453A8C5A" w14:textId="36196CC0" w:rsidR="00C152FE" w:rsidRPr="00C152FE" w:rsidRDefault="00C152FE" w:rsidP="00C152FE">
      <w:pPr>
        <w:numPr>
          <w:ilvl w:val="0"/>
          <w:numId w:val="15"/>
        </w:numPr>
        <w:spacing w:line="276" w:lineRule="auto"/>
        <w:ind w:left="720"/>
        <w:rPr>
          <w:rFonts w:ascii="Raleway" w:hAnsi="Raleway"/>
        </w:rPr>
      </w:pPr>
      <w:r w:rsidRPr="00C152FE">
        <w:rPr>
          <w:rFonts w:ascii="Raleway" w:hAnsi="Raleway"/>
        </w:rPr>
        <w:t>For federated organizations, teams may be comprised of</w:t>
      </w:r>
      <w:r w:rsidRPr="00C152FE">
        <w:rPr>
          <w:rFonts w:ascii="Raleway" w:hAnsi="Raleway"/>
          <w:b/>
        </w:rPr>
        <w:t xml:space="preserve"> a combination of chapter and headquarters’ staff</w:t>
      </w:r>
      <w:r w:rsidR="007E4878">
        <w:rPr>
          <w:rFonts w:ascii="Raleway" w:hAnsi="Raleway"/>
        </w:rPr>
        <w:t>.</w:t>
      </w:r>
    </w:p>
    <w:p w14:paraId="64C7A392" w14:textId="77777777" w:rsidR="00C152FE" w:rsidRPr="00C152FE" w:rsidRDefault="00C152FE" w:rsidP="00C152FE">
      <w:pPr>
        <w:spacing w:line="276" w:lineRule="auto"/>
        <w:ind w:left="360"/>
        <w:rPr>
          <w:rFonts w:ascii="Raleway" w:hAnsi="Raleway"/>
        </w:rPr>
      </w:pPr>
    </w:p>
    <w:p w14:paraId="789D3B57" w14:textId="04AB9332" w:rsidR="00C152FE" w:rsidRDefault="00C152FE" w:rsidP="00C152FE">
      <w:pPr>
        <w:numPr>
          <w:ilvl w:val="0"/>
          <w:numId w:val="15"/>
        </w:numPr>
        <w:spacing w:line="276" w:lineRule="auto"/>
        <w:ind w:left="720"/>
        <w:rPr>
          <w:rFonts w:ascii="Raleway" w:hAnsi="Raleway"/>
        </w:rPr>
      </w:pPr>
      <w:r w:rsidRPr="00C152FE">
        <w:rPr>
          <w:rFonts w:ascii="Raleway" w:hAnsi="Raleway"/>
          <w:b/>
        </w:rPr>
        <w:t>Roles may change over time</w:t>
      </w:r>
      <w:r w:rsidRPr="00C152FE">
        <w:rPr>
          <w:rFonts w:ascii="Raleway" w:hAnsi="Raleway"/>
        </w:rPr>
        <w:t xml:space="preserve"> as your organization’s relationship with the prospect evolves.  </w:t>
      </w:r>
    </w:p>
    <w:p w14:paraId="7CF841CF" w14:textId="77777777" w:rsidR="00F0772A" w:rsidRDefault="00F0772A" w:rsidP="00F0772A">
      <w:pPr>
        <w:spacing w:line="276" w:lineRule="auto"/>
        <w:ind w:left="360"/>
        <w:rPr>
          <w:rFonts w:ascii="Raleway" w:hAnsi="Raleway"/>
        </w:rPr>
      </w:pPr>
    </w:p>
    <w:p w14:paraId="27D5381A" w14:textId="1F56664F" w:rsidR="00F0772A" w:rsidRPr="00C152FE" w:rsidRDefault="00F0772A" w:rsidP="00C152FE">
      <w:pPr>
        <w:numPr>
          <w:ilvl w:val="0"/>
          <w:numId w:val="15"/>
        </w:numPr>
        <w:spacing w:line="276" w:lineRule="auto"/>
        <w:ind w:left="720"/>
        <w:rPr>
          <w:rFonts w:ascii="Raleway" w:hAnsi="Raleway"/>
        </w:rPr>
      </w:pPr>
      <w:r w:rsidRPr="00F0772A">
        <w:rPr>
          <w:rFonts w:ascii="Raleway" w:hAnsi="Raleway"/>
          <w:b/>
          <w:bCs/>
        </w:rPr>
        <w:t>Additional roles might be added</w:t>
      </w:r>
      <w:r w:rsidRPr="00F0772A">
        <w:rPr>
          <w:rFonts w:ascii="Raleway" w:hAnsi="Raleway"/>
        </w:rPr>
        <w:t xml:space="preserve"> to the Cultivation Team Structure should your organization become larger and more complex over time.</w:t>
      </w:r>
    </w:p>
    <w:p w14:paraId="6CEF4211" w14:textId="573AFA06" w:rsidR="00CC11E4" w:rsidRDefault="00CC11E4">
      <w:pPr>
        <w:rPr>
          <w:rFonts w:ascii="Raleway" w:hAnsi="Raleway"/>
          <w:b/>
          <w:bCs/>
          <w:color w:val="F1AA48"/>
          <w:sz w:val="28"/>
          <w:szCs w:val="28"/>
        </w:rPr>
      </w:pPr>
    </w:p>
    <w:p w14:paraId="0810741F" w14:textId="77777777" w:rsidR="00F0772A" w:rsidRDefault="00F0772A">
      <w:pPr>
        <w:rPr>
          <w:rFonts w:ascii="Raleway" w:hAnsi="Raleway"/>
          <w:b/>
          <w:bCs/>
          <w:color w:val="F1AA48"/>
          <w:sz w:val="28"/>
          <w:szCs w:val="28"/>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740"/>
      </w:tblGrid>
      <w:tr w:rsidR="00CC11E4" w:rsidRPr="0049446A" w14:paraId="3DF5DB35" w14:textId="77777777" w:rsidTr="00997411">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5D39B" w14:textId="54C8C04D" w:rsidR="00CC11E4" w:rsidRDefault="00281E09" w:rsidP="00BB787F">
            <w:pPr>
              <w:rPr>
                <w:sz w:val="22"/>
                <w:szCs w:val="22"/>
              </w:rPr>
            </w:pPr>
            <w:r>
              <w:rPr>
                <w:rFonts w:ascii="Raleway" w:hAnsi="Raleway"/>
                <w:color w:val="808080" w:themeColor="background1" w:themeShade="80"/>
                <w:sz w:val="20"/>
                <w:szCs w:val="20"/>
              </w:rPr>
              <w:lastRenderedPageBreak/>
              <w:t>Prospect</w:t>
            </w:r>
            <w:r w:rsidR="00CC11E4" w:rsidRPr="001A146D">
              <w:rPr>
                <w:rFonts w:ascii="Raleway" w:hAnsi="Raleway"/>
                <w:color w:val="808080" w:themeColor="background1" w:themeShade="80"/>
                <w:sz w:val="20"/>
                <w:szCs w:val="20"/>
              </w:rPr>
              <w:t xml:space="preserve"> Name</w:t>
            </w:r>
          </w:p>
        </w:tc>
        <w:tc>
          <w:tcPr>
            <w:tcW w:w="7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3AA36" w14:textId="1DF692FA" w:rsidR="00CC11E4" w:rsidRPr="00F136BF" w:rsidRDefault="00CC11E4" w:rsidP="00BB787F">
            <w:pPr>
              <w:rPr>
                <w:sz w:val="22"/>
                <w:szCs w:val="22"/>
              </w:rPr>
            </w:pPr>
          </w:p>
        </w:tc>
      </w:tr>
      <w:tr w:rsidR="00CC11E4" w:rsidRPr="0049446A" w14:paraId="441D2382" w14:textId="77777777" w:rsidTr="00997411">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74C89" w14:textId="77777777" w:rsidR="00CC11E4" w:rsidRDefault="00CC11E4" w:rsidP="00BB787F">
            <w:pPr>
              <w:rPr>
                <w:rFonts w:ascii="Raleway" w:hAnsi="Raleway"/>
                <w:color w:val="808080" w:themeColor="background1" w:themeShade="80"/>
                <w:sz w:val="20"/>
                <w:szCs w:val="20"/>
              </w:rPr>
            </w:pPr>
            <w:r>
              <w:rPr>
                <w:rFonts w:ascii="Raleway" w:hAnsi="Raleway"/>
                <w:color w:val="808080" w:themeColor="background1" w:themeShade="80"/>
                <w:sz w:val="20"/>
                <w:szCs w:val="20"/>
              </w:rPr>
              <w:t>Account ID</w:t>
            </w:r>
          </w:p>
        </w:tc>
        <w:tc>
          <w:tcPr>
            <w:tcW w:w="7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FD3CD" w14:textId="17713725" w:rsidR="00CC11E4" w:rsidRDefault="00CC11E4" w:rsidP="00BB787F">
            <w:pPr>
              <w:rPr>
                <w:sz w:val="22"/>
                <w:szCs w:val="22"/>
              </w:rPr>
            </w:pPr>
          </w:p>
        </w:tc>
      </w:tr>
    </w:tbl>
    <w:p w14:paraId="476A78A2" w14:textId="77777777" w:rsidR="00CC11E4" w:rsidRDefault="00CC11E4" w:rsidP="00CC11E4"/>
    <w:p w14:paraId="32288FDD" w14:textId="77777777" w:rsidR="00CC11E4" w:rsidRDefault="00CC11E4" w:rsidP="00CC11E4"/>
    <w:p w14:paraId="54366692" w14:textId="2261661C" w:rsidR="00E341A6" w:rsidRPr="00CC11E4" w:rsidRDefault="00E341A6" w:rsidP="00E341A6">
      <w:pPr>
        <w:spacing w:before="100" w:line="276" w:lineRule="auto"/>
        <w:rPr>
          <w:rFonts w:ascii="Raleway" w:hAnsi="Raleway"/>
          <w:color w:val="70AD47" w:themeColor="accent6"/>
          <w:sz w:val="28"/>
          <w:szCs w:val="28"/>
        </w:rPr>
      </w:pPr>
      <w:r w:rsidRPr="00CC11E4">
        <w:rPr>
          <w:rFonts w:ascii="Raleway" w:hAnsi="Raleway"/>
          <w:b/>
          <w:bCs/>
          <w:color w:val="70AD47" w:themeColor="accent6"/>
          <w:sz w:val="28"/>
          <w:szCs w:val="28"/>
        </w:rPr>
        <w:t xml:space="preserve">RELATIONSHIP MANAGER </w:t>
      </w:r>
      <w:r w:rsidRPr="00CC11E4">
        <w:rPr>
          <w:rFonts w:ascii="Raleway" w:hAnsi="Raleway"/>
          <w:color w:val="70AD47" w:themeColor="accent6"/>
          <w:sz w:val="28"/>
          <w:szCs w:val="28"/>
        </w:rPr>
        <w:t>required)</w:t>
      </w:r>
    </w:p>
    <w:p w14:paraId="4609C2CF" w14:textId="77777777" w:rsidR="00E341A6" w:rsidRPr="004945DB" w:rsidRDefault="00E341A6" w:rsidP="00E341A6">
      <w:pPr>
        <w:spacing w:before="100" w:line="276" w:lineRule="auto"/>
        <w:rPr>
          <w:rFonts w:ascii="Raleway" w:hAnsi="Raleway"/>
          <w:b/>
          <w:bCs/>
          <w:i/>
          <w:iCs/>
          <w:color w:val="7F7F7F" w:themeColor="text1" w:themeTint="80"/>
          <w:sz w:val="22"/>
          <w:szCs w:val="22"/>
        </w:rPr>
      </w:pPr>
      <w:r w:rsidRPr="004945DB">
        <w:rPr>
          <w:rFonts w:ascii="Raleway" w:hAnsi="Raleway"/>
          <w:b/>
          <w:bCs/>
          <w:i/>
          <w:iCs/>
          <w:color w:val="7F7F7F" w:themeColor="text1" w:themeTint="80"/>
          <w:sz w:val="22"/>
          <w:szCs w:val="22"/>
        </w:rPr>
        <w:t>One Staff Member</w:t>
      </w:r>
    </w:p>
    <w:p w14:paraId="32F39380" w14:textId="5A9C5A6A" w:rsidR="00E341A6" w:rsidRPr="004945DB" w:rsidRDefault="00A04B07" w:rsidP="00A04B07">
      <w:pPr>
        <w:spacing w:before="100" w:line="276" w:lineRule="auto"/>
        <w:rPr>
          <w:rFonts w:ascii="Raleway" w:hAnsi="Raleway"/>
          <w:color w:val="7F7F7F" w:themeColor="text1" w:themeTint="80"/>
          <w:sz w:val="22"/>
          <w:szCs w:val="22"/>
        </w:rPr>
        <w:sectPr w:rsidR="00E341A6" w:rsidRPr="004945DB" w:rsidSect="00205D3D">
          <w:headerReference w:type="default" r:id="rId12"/>
          <w:footerReference w:type="default" r:id="rId13"/>
          <w:type w:val="continuous"/>
          <w:pgSz w:w="12240" w:h="15840"/>
          <w:pgMar w:top="1440" w:right="1080" w:bottom="1440" w:left="1080" w:header="720" w:footer="720" w:gutter="0"/>
          <w:cols w:space="720"/>
          <w:docGrid w:linePitch="360"/>
        </w:sectPr>
      </w:pPr>
      <w:r w:rsidRPr="00A04B07">
        <w:rPr>
          <w:rFonts w:ascii="Raleway" w:hAnsi="Raleway"/>
          <w:color w:val="7F7F7F" w:themeColor="text1" w:themeTint="80"/>
          <w:sz w:val="22"/>
          <w:szCs w:val="22"/>
        </w:rPr>
        <w:t>Has overall accountability for the prospect and is responsible for strategically advancing the relationship by ensuring adherence to the Cultivation Strategy. Is also accountable for keeping the Cultivation Team engaged and informed. This role should always be filled by a fundraiser such as a Major Gift Officer, Corporate Partnerships Director, or Foundation Relations Director.</w:t>
      </w:r>
    </w:p>
    <w:p w14:paraId="3711A28F" w14:textId="4AB038DC" w:rsidR="003D4C6A" w:rsidRPr="004945DB" w:rsidRDefault="003D4C6A" w:rsidP="00DB38EE">
      <w:pPr>
        <w:tabs>
          <w:tab w:val="left" w:pos="3618"/>
        </w:tabs>
        <w:rPr>
          <w:rFonts w:ascii="Raleway" w:hAnsi="Raleway"/>
          <w:color w:val="7F7F7F" w:themeColor="text1" w:themeTint="80"/>
          <w:sz w:val="22"/>
          <w:szCs w:val="22"/>
        </w:rPr>
      </w:pPr>
      <w:r w:rsidRPr="004945DB">
        <w:rPr>
          <w:rFonts w:ascii="Raleway" w:hAnsi="Raleway"/>
          <w:color w:val="7F7F7F" w:themeColor="text1" w:themeTint="80"/>
          <w:sz w:val="22"/>
          <w:szCs w:val="22"/>
        </w:rPr>
        <w:tab/>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6565"/>
      </w:tblGrid>
      <w:tr w:rsidR="003D4C6A" w:rsidRPr="004945DB" w14:paraId="38266AB7" w14:textId="77777777" w:rsidTr="004945DB">
        <w:trPr>
          <w:trHeight w:val="20"/>
        </w:trPr>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68C194" w14:textId="7BF80215" w:rsidR="003D4C6A" w:rsidRPr="004945DB" w:rsidRDefault="003D4C6A"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Name</w:t>
            </w: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D706A3" w14:textId="77777777" w:rsidR="003D4C6A" w:rsidRPr="004945DB" w:rsidRDefault="003D4C6A"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Title</w:t>
            </w:r>
          </w:p>
        </w:tc>
      </w:tr>
      <w:tr w:rsidR="003D4C6A" w:rsidRPr="004945DB" w14:paraId="55C738E4"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8BD9B" w14:textId="513E11DA" w:rsidR="003D4C6A" w:rsidRPr="004945DB" w:rsidRDefault="003D4C6A"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EEB5F4" w14:textId="77777777" w:rsidR="003D4C6A" w:rsidRPr="004945DB" w:rsidRDefault="003D4C6A" w:rsidP="00BB1045">
            <w:pPr>
              <w:rPr>
                <w:sz w:val="22"/>
                <w:szCs w:val="22"/>
              </w:rPr>
            </w:pPr>
          </w:p>
        </w:tc>
      </w:tr>
    </w:tbl>
    <w:p w14:paraId="68FDD98A" w14:textId="5B7D0E8C" w:rsidR="00D91F16" w:rsidRPr="004945DB" w:rsidRDefault="00D91F16">
      <w:pPr>
        <w:rPr>
          <w:sz w:val="22"/>
          <w:szCs w:val="22"/>
        </w:rPr>
      </w:pPr>
    </w:p>
    <w:p w14:paraId="74C81D0A" w14:textId="77777777" w:rsidR="00E341A6" w:rsidRPr="004945DB" w:rsidRDefault="00E341A6" w:rsidP="00E341A6">
      <w:pPr>
        <w:spacing w:before="100" w:line="276" w:lineRule="auto"/>
        <w:rPr>
          <w:sz w:val="22"/>
          <w:szCs w:val="22"/>
        </w:rPr>
      </w:pPr>
    </w:p>
    <w:p w14:paraId="38D1E3DC" w14:textId="10B116E6" w:rsidR="004945DB" w:rsidRPr="004945DB" w:rsidRDefault="004945DB" w:rsidP="00E341A6">
      <w:pPr>
        <w:spacing w:before="100" w:line="276" w:lineRule="auto"/>
        <w:rPr>
          <w:rFonts w:ascii="Raleway" w:hAnsi="Raleway"/>
          <w:b/>
          <w:bCs/>
          <w:color w:val="F1AA48"/>
          <w:sz w:val="22"/>
          <w:szCs w:val="22"/>
        </w:rPr>
        <w:sectPr w:rsidR="004945DB" w:rsidRPr="004945DB" w:rsidSect="00E341A6">
          <w:type w:val="continuous"/>
          <w:pgSz w:w="12240" w:h="15840"/>
          <w:pgMar w:top="1440" w:right="1080" w:bottom="1440" w:left="1080" w:header="720" w:footer="720" w:gutter="0"/>
          <w:cols w:space="720"/>
          <w:formProt w:val="0"/>
          <w:docGrid w:linePitch="360"/>
        </w:sectPr>
      </w:pPr>
    </w:p>
    <w:p w14:paraId="2C28C88E" w14:textId="04A014A1" w:rsidR="00E341A6" w:rsidRPr="00CC11E4" w:rsidRDefault="00E341A6" w:rsidP="00E341A6">
      <w:pPr>
        <w:spacing w:before="100" w:line="276" w:lineRule="auto"/>
        <w:rPr>
          <w:rFonts w:ascii="Raleway" w:hAnsi="Raleway"/>
          <w:color w:val="70AD47" w:themeColor="accent6"/>
          <w:sz w:val="28"/>
          <w:szCs w:val="28"/>
        </w:rPr>
      </w:pPr>
      <w:r w:rsidRPr="00CC11E4">
        <w:rPr>
          <w:rFonts w:ascii="Raleway" w:hAnsi="Raleway"/>
          <w:b/>
          <w:bCs/>
          <w:color w:val="70AD47" w:themeColor="accent6"/>
          <w:sz w:val="28"/>
          <w:szCs w:val="28"/>
        </w:rPr>
        <w:t>RELATIONSHIP STRATEGIST</w:t>
      </w:r>
      <w:r w:rsidR="00A04B07">
        <w:rPr>
          <w:rFonts w:ascii="Raleway" w:hAnsi="Raleway"/>
          <w:b/>
          <w:bCs/>
          <w:color w:val="70AD47" w:themeColor="accent6"/>
          <w:sz w:val="28"/>
          <w:szCs w:val="28"/>
        </w:rPr>
        <w:t>(S)</w:t>
      </w:r>
    </w:p>
    <w:p w14:paraId="33A2B33F" w14:textId="77777777" w:rsidR="00E341A6" w:rsidRPr="004945DB" w:rsidRDefault="00E341A6" w:rsidP="00E341A6">
      <w:pPr>
        <w:spacing w:before="100" w:line="276" w:lineRule="auto"/>
        <w:rPr>
          <w:rFonts w:ascii="Raleway" w:hAnsi="Raleway"/>
          <w:b/>
          <w:bCs/>
          <w:i/>
          <w:iCs/>
          <w:color w:val="7F7F7F" w:themeColor="text1" w:themeTint="80"/>
          <w:sz w:val="22"/>
          <w:szCs w:val="22"/>
        </w:rPr>
      </w:pPr>
      <w:r w:rsidRPr="004945DB">
        <w:rPr>
          <w:rFonts w:ascii="Raleway" w:hAnsi="Raleway"/>
          <w:b/>
          <w:bCs/>
          <w:i/>
          <w:iCs/>
          <w:color w:val="7F7F7F" w:themeColor="text1" w:themeTint="80"/>
          <w:sz w:val="22"/>
          <w:szCs w:val="22"/>
        </w:rPr>
        <w:t>One or More Staff</w:t>
      </w:r>
    </w:p>
    <w:p w14:paraId="33BECEF7" w14:textId="4EF6261B" w:rsidR="00E341A6" w:rsidRPr="004945DB" w:rsidRDefault="00A04B07" w:rsidP="00A04B07">
      <w:pPr>
        <w:spacing w:before="100" w:line="276" w:lineRule="auto"/>
        <w:rPr>
          <w:rFonts w:ascii="Raleway" w:hAnsi="Raleway"/>
          <w:color w:val="7F7F7F" w:themeColor="text1" w:themeTint="80"/>
          <w:sz w:val="22"/>
          <w:szCs w:val="22"/>
        </w:rPr>
        <w:sectPr w:rsidR="00E341A6" w:rsidRPr="004945DB" w:rsidSect="00E341A6">
          <w:type w:val="continuous"/>
          <w:pgSz w:w="12240" w:h="15840"/>
          <w:pgMar w:top="1440" w:right="1080" w:bottom="1440" w:left="1080" w:header="720" w:footer="720" w:gutter="0"/>
          <w:cols w:space="720"/>
          <w:docGrid w:linePitch="360"/>
        </w:sectPr>
      </w:pPr>
      <w:r w:rsidRPr="00A04B07">
        <w:rPr>
          <w:rFonts w:ascii="Raleway" w:hAnsi="Raleway"/>
          <w:color w:val="7F7F7F" w:themeColor="text1" w:themeTint="80"/>
          <w:sz w:val="22"/>
          <w:szCs w:val="22"/>
        </w:rPr>
        <w:t>Serves as an advisor to the Relationship Manager in establishing the Cultivation Team, developing the Cultivation Strategy, and planning the Curated Connection Experience and solicitation approach for the prospect. This role is typically filled by a member of senior leadership.</w:t>
      </w:r>
    </w:p>
    <w:p w14:paraId="690668FE" w14:textId="671F3846" w:rsidR="00E341A6" w:rsidRPr="004945DB" w:rsidRDefault="00E341A6" w:rsidP="00E341A6">
      <w:pPr>
        <w:spacing w:line="276" w:lineRule="auto"/>
        <w:rPr>
          <w:rFonts w:ascii="Raleway" w:hAnsi="Raleway"/>
          <w:color w:val="7F7F7F" w:themeColor="text1" w:themeTint="80"/>
          <w:sz w:val="22"/>
          <w:szCs w:val="22"/>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6565"/>
      </w:tblGrid>
      <w:tr w:rsidR="00E341A6" w:rsidRPr="004945DB" w14:paraId="13AA5582" w14:textId="77777777" w:rsidTr="004945DB">
        <w:trPr>
          <w:trHeight w:val="20"/>
        </w:trPr>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A034C2" w14:textId="77777777" w:rsidR="00E341A6" w:rsidRPr="004945DB" w:rsidRDefault="00E341A6"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Name</w:t>
            </w: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14EBE3" w14:textId="77777777" w:rsidR="00E341A6" w:rsidRPr="004945DB" w:rsidRDefault="00E341A6"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Title</w:t>
            </w:r>
          </w:p>
        </w:tc>
      </w:tr>
      <w:tr w:rsidR="00E341A6" w:rsidRPr="004945DB" w14:paraId="10F88F9F"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9F213D" w14:textId="7879D1C9" w:rsidR="00E341A6" w:rsidRPr="004945DB" w:rsidRDefault="00E341A6"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CADFCD" w14:textId="77777777" w:rsidR="00E341A6" w:rsidRPr="004945DB" w:rsidRDefault="00E341A6" w:rsidP="00BB1045">
            <w:pPr>
              <w:rPr>
                <w:sz w:val="22"/>
                <w:szCs w:val="22"/>
              </w:rPr>
            </w:pPr>
          </w:p>
        </w:tc>
      </w:tr>
      <w:tr w:rsidR="00E341A6" w:rsidRPr="004945DB" w14:paraId="03A20B2C"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9C7280" w14:textId="6DCA6D22" w:rsidR="00E341A6" w:rsidRPr="004945DB" w:rsidRDefault="00E341A6"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15C62" w14:textId="77777777" w:rsidR="00E341A6" w:rsidRPr="004945DB" w:rsidRDefault="00E341A6" w:rsidP="00BB1045">
            <w:pPr>
              <w:rPr>
                <w:sz w:val="22"/>
                <w:szCs w:val="22"/>
              </w:rPr>
            </w:pPr>
          </w:p>
        </w:tc>
      </w:tr>
      <w:tr w:rsidR="004945DB" w:rsidRPr="004945DB" w14:paraId="7C230FAA"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24567" w14:textId="2F4E66CC" w:rsidR="004945DB" w:rsidRPr="004945DB" w:rsidRDefault="004945DB"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CD6831" w14:textId="77777777" w:rsidR="004945DB" w:rsidRPr="004945DB" w:rsidRDefault="004945DB" w:rsidP="00BB1045">
            <w:pPr>
              <w:rPr>
                <w:sz w:val="22"/>
                <w:szCs w:val="22"/>
              </w:rPr>
            </w:pPr>
          </w:p>
        </w:tc>
      </w:tr>
    </w:tbl>
    <w:p w14:paraId="5FA66B6D" w14:textId="3C0EFE45" w:rsidR="003D4C6A" w:rsidRPr="004945DB" w:rsidRDefault="003D4C6A">
      <w:pPr>
        <w:rPr>
          <w:rFonts w:ascii="Raleway" w:hAnsi="Raleway"/>
          <w:sz w:val="22"/>
          <w:szCs w:val="22"/>
        </w:rPr>
      </w:pPr>
    </w:p>
    <w:p w14:paraId="263D7DCD" w14:textId="78CDE990" w:rsidR="004945DB" w:rsidRPr="004945DB" w:rsidRDefault="004945DB">
      <w:pPr>
        <w:rPr>
          <w:rFonts w:ascii="Raleway" w:hAnsi="Raleway"/>
          <w:sz w:val="22"/>
          <w:szCs w:val="22"/>
        </w:rPr>
      </w:pPr>
    </w:p>
    <w:p w14:paraId="3A6D331D" w14:textId="77777777" w:rsidR="004945DB" w:rsidRDefault="004945DB" w:rsidP="00E341A6">
      <w:pPr>
        <w:spacing w:before="100" w:line="276" w:lineRule="auto"/>
        <w:rPr>
          <w:rFonts w:ascii="Raleway" w:hAnsi="Raleway"/>
          <w:b/>
          <w:bCs/>
          <w:color w:val="F1AA48"/>
          <w:sz w:val="28"/>
          <w:szCs w:val="28"/>
        </w:rPr>
        <w:sectPr w:rsidR="004945DB" w:rsidSect="00E341A6">
          <w:type w:val="continuous"/>
          <w:pgSz w:w="12240" w:h="15840"/>
          <w:pgMar w:top="1440" w:right="1080" w:bottom="1440" w:left="1080" w:header="720" w:footer="720" w:gutter="0"/>
          <w:cols w:space="720"/>
          <w:formProt w:val="0"/>
          <w:docGrid w:linePitch="360"/>
        </w:sectPr>
      </w:pPr>
    </w:p>
    <w:p w14:paraId="6BF601FD" w14:textId="77777777" w:rsidR="00F0772A" w:rsidRDefault="004945DB" w:rsidP="004945DB">
      <w:pPr>
        <w:spacing w:before="100" w:line="276" w:lineRule="auto"/>
        <w:rPr>
          <w:rFonts w:ascii="Raleway" w:hAnsi="Raleway"/>
          <w:color w:val="70AD47" w:themeColor="accent6"/>
          <w:sz w:val="28"/>
          <w:szCs w:val="28"/>
        </w:rPr>
      </w:pPr>
      <w:r w:rsidRPr="00CC11E4">
        <w:rPr>
          <w:rFonts w:ascii="Raleway" w:hAnsi="Raleway"/>
          <w:b/>
          <w:bCs/>
          <w:color w:val="70AD47" w:themeColor="accent6"/>
          <w:sz w:val="28"/>
          <w:szCs w:val="28"/>
        </w:rPr>
        <w:t>NATURAL PARTNER</w:t>
      </w:r>
      <w:r w:rsidR="00A04B07">
        <w:rPr>
          <w:rFonts w:ascii="Raleway" w:hAnsi="Raleway"/>
          <w:b/>
          <w:bCs/>
          <w:color w:val="70AD47" w:themeColor="accent6"/>
          <w:sz w:val="28"/>
          <w:szCs w:val="28"/>
        </w:rPr>
        <w:t>(S)</w:t>
      </w:r>
      <w:r w:rsidRPr="00CC11E4">
        <w:rPr>
          <w:rFonts w:ascii="Raleway" w:hAnsi="Raleway"/>
          <w:color w:val="70AD47" w:themeColor="accent6"/>
          <w:sz w:val="28"/>
          <w:szCs w:val="28"/>
        </w:rPr>
        <w:t xml:space="preserve"> </w:t>
      </w:r>
    </w:p>
    <w:p w14:paraId="525F3FBD" w14:textId="57B72552" w:rsidR="004945DB" w:rsidRPr="00CC11E4" w:rsidRDefault="004945DB" w:rsidP="004945DB">
      <w:pPr>
        <w:spacing w:before="100" w:line="276" w:lineRule="auto"/>
        <w:rPr>
          <w:rFonts w:ascii="Raleway" w:hAnsi="Raleway"/>
          <w:color w:val="70AD47" w:themeColor="accent6"/>
          <w:sz w:val="28"/>
          <w:szCs w:val="28"/>
        </w:rPr>
      </w:pPr>
      <w:r w:rsidRPr="00CC11E4">
        <w:rPr>
          <w:rFonts w:ascii="Raleway" w:hAnsi="Raleway"/>
          <w:color w:val="70AD47" w:themeColor="accent6"/>
          <w:sz w:val="28"/>
          <w:szCs w:val="28"/>
        </w:rPr>
        <w:t>required, over time</w:t>
      </w:r>
    </w:p>
    <w:p w14:paraId="2B1D1A11" w14:textId="3B6A9F50" w:rsidR="004945DB" w:rsidRPr="004945DB" w:rsidRDefault="004945DB" w:rsidP="004945DB">
      <w:pPr>
        <w:spacing w:before="100" w:line="276" w:lineRule="auto"/>
        <w:rPr>
          <w:rFonts w:ascii="Raleway" w:hAnsi="Raleway"/>
          <w:b/>
          <w:bCs/>
          <w:i/>
          <w:iCs/>
          <w:color w:val="7F7F7F" w:themeColor="text1" w:themeTint="80"/>
          <w:sz w:val="22"/>
          <w:szCs w:val="22"/>
        </w:rPr>
      </w:pPr>
      <w:r w:rsidRPr="004945DB">
        <w:rPr>
          <w:rFonts w:ascii="Raleway" w:hAnsi="Raleway"/>
          <w:b/>
          <w:bCs/>
          <w:i/>
          <w:iCs/>
          <w:color w:val="7F7F7F" w:themeColor="text1" w:themeTint="80"/>
          <w:sz w:val="22"/>
          <w:szCs w:val="22"/>
        </w:rPr>
        <w:t>One or More Staff</w:t>
      </w:r>
      <w:r>
        <w:rPr>
          <w:rFonts w:ascii="Raleway" w:hAnsi="Raleway"/>
          <w:b/>
          <w:bCs/>
          <w:i/>
          <w:iCs/>
          <w:color w:val="7F7F7F" w:themeColor="text1" w:themeTint="80"/>
          <w:sz w:val="22"/>
          <w:szCs w:val="22"/>
        </w:rPr>
        <w:t>, Volunteers, or Donors</w:t>
      </w:r>
    </w:p>
    <w:p w14:paraId="508FC7B4" w14:textId="77777777" w:rsidR="00A04B07" w:rsidRPr="00A04B07" w:rsidRDefault="00A04B07" w:rsidP="00A04B07">
      <w:pPr>
        <w:spacing w:before="100" w:line="276" w:lineRule="auto"/>
        <w:rPr>
          <w:rFonts w:ascii="Raleway" w:hAnsi="Raleway"/>
          <w:color w:val="7F7F7F" w:themeColor="text1" w:themeTint="80"/>
          <w:sz w:val="22"/>
          <w:szCs w:val="22"/>
        </w:rPr>
      </w:pPr>
      <w:r w:rsidRPr="00A04B07">
        <w:rPr>
          <w:rFonts w:ascii="Raleway" w:hAnsi="Raleway"/>
          <w:color w:val="7F7F7F" w:themeColor="text1" w:themeTint="80"/>
          <w:sz w:val="22"/>
          <w:szCs w:val="22"/>
        </w:rPr>
        <w:t>Has a meaningful relationship with the prospect and insights into their motivations and aspirations. This relationship may predate your organization’s introduction to the prospect, or it may develop naturally over time. A Natural Partner (i.e., a board member), may even make the Ask.</w:t>
      </w:r>
    </w:p>
    <w:p w14:paraId="715F8AF4" w14:textId="77777777" w:rsidR="004945DB" w:rsidRPr="004945DB" w:rsidRDefault="004945DB" w:rsidP="004945DB">
      <w:pPr>
        <w:spacing w:line="276" w:lineRule="auto"/>
        <w:rPr>
          <w:rFonts w:ascii="Raleway" w:hAnsi="Raleway"/>
          <w:color w:val="7F7F7F" w:themeColor="text1" w:themeTint="80"/>
          <w:sz w:val="22"/>
          <w:szCs w:val="22"/>
        </w:rPr>
        <w:sectPr w:rsidR="004945DB" w:rsidRPr="004945DB" w:rsidSect="00E341A6">
          <w:type w:val="continuous"/>
          <w:pgSz w:w="12240" w:h="15840"/>
          <w:pgMar w:top="1440" w:right="1080" w:bottom="1440" w:left="1080" w:header="720" w:footer="720" w:gutter="0"/>
          <w:cols w:space="720"/>
          <w:docGrid w:linePitch="360"/>
        </w:sectPr>
      </w:pPr>
    </w:p>
    <w:p w14:paraId="2495E9B3" w14:textId="77777777" w:rsidR="00342AAB" w:rsidRDefault="00342AAB" w:rsidP="00BB1045">
      <w:pPr>
        <w:jc w:val="center"/>
        <w:rPr>
          <w:rFonts w:ascii="Raleway" w:hAnsi="Raleway"/>
          <w:color w:val="7F7F7F" w:themeColor="text1" w:themeTint="80"/>
          <w:sz w:val="22"/>
          <w:szCs w:val="22"/>
        </w:rPr>
        <w:sectPr w:rsidR="00342AAB" w:rsidSect="00AB355F">
          <w:pgSz w:w="12240" w:h="15840"/>
          <w:pgMar w:top="1440" w:right="1080" w:bottom="1440" w:left="1080" w:header="720" w:footer="720" w:gutter="0"/>
          <w:cols w:space="720"/>
          <w:formProt w:val="0"/>
          <w:docGrid w:linePitch="360"/>
        </w:sect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6565"/>
      </w:tblGrid>
      <w:tr w:rsidR="004945DB" w:rsidRPr="004945DB" w14:paraId="4478AB49" w14:textId="77777777" w:rsidTr="00BB1045">
        <w:trPr>
          <w:trHeight w:val="20"/>
        </w:trPr>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1154D" w14:textId="77777777" w:rsidR="004945DB" w:rsidRPr="004945DB" w:rsidRDefault="004945DB"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Name</w:t>
            </w: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FB0843" w14:textId="77777777" w:rsidR="004945DB" w:rsidRPr="004945DB" w:rsidRDefault="004945DB"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Title</w:t>
            </w:r>
          </w:p>
        </w:tc>
      </w:tr>
      <w:tr w:rsidR="004945DB" w:rsidRPr="004945DB" w14:paraId="56199F7C"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4FEB28" w14:textId="78D27824" w:rsidR="004945DB" w:rsidRPr="004945DB" w:rsidRDefault="004945DB"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D3CFD" w14:textId="77777777" w:rsidR="004945DB" w:rsidRPr="004945DB" w:rsidRDefault="004945DB" w:rsidP="00BB1045">
            <w:pPr>
              <w:rPr>
                <w:sz w:val="22"/>
                <w:szCs w:val="22"/>
              </w:rPr>
            </w:pPr>
          </w:p>
        </w:tc>
      </w:tr>
      <w:tr w:rsidR="004945DB" w:rsidRPr="004945DB" w14:paraId="2CD4D4EF"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82F44" w14:textId="77777777" w:rsidR="004945DB" w:rsidRPr="004945DB" w:rsidRDefault="004945DB"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0A07AA" w14:textId="77777777" w:rsidR="004945DB" w:rsidRPr="004945DB" w:rsidRDefault="004945DB" w:rsidP="00BB1045">
            <w:pPr>
              <w:rPr>
                <w:sz w:val="22"/>
                <w:szCs w:val="22"/>
              </w:rPr>
            </w:pPr>
          </w:p>
        </w:tc>
      </w:tr>
      <w:tr w:rsidR="004945DB" w:rsidRPr="004945DB" w14:paraId="7EE3B26E"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995EF" w14:textId="2015BA75" w:rsidR="004945DB" w:rsidRPr="004945DB" w:rsidRDefault="004945DB"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9EC1C" w14:textId="77777777" w:rsidR="004945DB" w:rsidRPr="004945DB" w:rsidRDefault="004945DB" w:rsidP="00BB1045">
            <w:pPr>
              <w:rPr>
                <w:sz w:val="22"/>
                <w:szCs w:val="22"/>
              </w:rPr>
            </w:pPr>
          </w:p>
        </w:tc>
      </w:tr>
    </w:tbl>
    <w:p w14:paraId="00411203" w14:textId="5277FA40" w:rsidR="004945DB" w:rsidRDefault="004945DB" w:rsidP="004945DB">
      <w:pPr>
        <w:rPr>
          <w:rFonts w:ascii="Raleway" w:hAnsi="Raleway"/>
          <w:sz w:val="22"/>
          <w:szCs w:val="22"/>
        </w:rPr>
      </w:pPr>
    </w:p>
    <w:p w14:paraId="65F14CF1" w14:textId="77777777" w:rsidR="00A04B07" w:rsidRDefault="00A04B07" w:rsidP="00AB355F">
      <w:pPr>
        <w:spacing w:before="100" w:line="276" w:lineRule="auto"/>
        <w:rPr>
          <w:rFonts w:ascii="Raleway" w:hAnsi="Raleway"/>
          <w:b/>
          <w:bCs/>
          <w:color w:val="70AD47" w:themeColor="accent6"/>
          <w:sz w:val="28"/>
          <w:szCs w:val="28"/>
        </w:rPr>
      </w:pPr>
    </w:p>
    <w:p w14:paraId="41D12C75" w14:textId="10A35B46" w:rsidR="00A04B07" w:rsidRDefault="00A04B07" w:rsidP="00AB355F">
      <w:pPr>
        <w:spacing w:before="100" w:line="276" w:lineRule="auto"/>
        <w:rPr>
          <w:rFonts w:ascii="Raleway" w:hAnsi="Raleway"/>
          <w:b/>
          <w:bCs/>
          <w:color w:val="70AD47" w:themeColor="accent6"/>
          <w:sz w:val="28"/>
          <w:szCs w:val="28"/>
        </w:rPr>
        <w:sectPr w:rsidR="00A04B07" w:rsidSect="00342AAB">
          <w:type w:val="continuous"/>
          <w:pgSz w:w="12240" w:h="15840"/>
          <w:pgMar w:top="1440" w:right="1080" w:bottom="1440" w:left="1080" w:header="720" w:footer="720" w:gutter="0"/>
          <w:cols w:space="720"/>
          <w:formProt w:val="0"/>
          <w:docGrid w:linePitch="360"/>
        </w:sectPr>
      </w:pPr>
    </w:p>
    <w:p w14:paraId="05E82EF6" w14:textId="0E618881" w:rsidR="00AB355F" w:rsidRPr="00CC11E4" w:rsidRDefault="00AB355F" w:rsidP="00AB355F">
      <w:pPr>
        <w:spacing w:before="100" w:line="276" w:lineRule="auto"/>
        <w:rPr>
          <w:rFonts w:ascii="Raleway" w:hAnsi="Raleway"/>
          <w:color w:val="70AD47" w:themeColor="accent6"/>
          <w:sz w:val="28"/>
          <w:szCs w:val="28"/>
        </w:rPr>
      </w:pPr>
      <w:r w:rsidRPr="00CC11E4">
        <w:rPr>
          <w:rFonts w:ascii="Raleway" w:hAnsi="Raleway"/>
          <w:b/>
          <w:bCs/>
          <w:color w:val="70AD47" w:themeColor="accent6"/>
          <w:sz w:val="28"/>
          <w:szCs w:val="28"/>
        </w:rPr>
        <w:t>PROGRAM PARTNER</w:t>
      </w:r>
      <w:r w:rsidR="00A04B07">
        <w:rPr>
          <w:rFonts w:ascii="Raleway" w:hAnsi="Raleway"/>
          <w:b/>
          <w:bCs/>
          <w:color w:val="70AD47" w:themeColor="accent6"/>
          <w:sz w:val="28"/>
          <w:szCs w:val="28"/>
        </w:rPr>
        <w:t>(S)</w:t>
      </w:r>
      <w:r w:rsidRPr="00CC11E4">
        <w:rPr>
          <w:rFonts w:ascii="Raleway" w:hAnsi="Raleway"/>
          <w:color w:val="70AD47" w:themeColor="accent6"/>
          <w:sz w:val="28"/>
          <w:szCs w:val="28"/>
        </w:rPr>
        <w:t xml:space="preserve"> (required, over time)</w:t>
      </w:r>
    </w:p>
    <w:p w14:paraId="375E4BF0" w14:textId="3E8E21F4" w:rsidR="00AB355F" w:rsidRPr="004945DB" w:rsidRDefault="00AB355F" w:rsidP="00AB355F">
      <w:pPr>
        <w:spacing w:before="100" w:line="276" w:lineRule="auto"/>
        <w:rPr>
          <w:rFonts w:ascii="Raleway" w:hAnsi="Raleway"/>
          <w:b/>
          <w:bCs/>
          <w:i/>
          <w:iCs/>
          <w:color w:val="7F7F7F" w:themeColor="text1" w:themeTint="80"/>
          <w:sz w:val="22"/>
          <w:szCs w:val="22"/>
        </w:rPr>
      </w:pPr>
      <w:r w:rsidRPr="004945DB">
        <w:rPr>
          <w:rFonts w:ascii="Raleway" w:hAnsi="Raleway"/>
          <w:b/>
          <w:bCs/>
          <w:i/>
          <w:iCs/>
          <w:color w:val="7F7F7F" w:themeColor="text1" w:themeTint="80"/>
          <w:sz w:val="22"/>
          <w:szCs w:val="22"/>
        </w:rPr>
        <w:t>One or More Staff</w:t>
      </w:r>
    </w:p>
    <w:p w14:paraId="5EFDB2F6" w14:textId="77777777" w:rsidR="00342AAB" w:rsidRDefault="00AB355F" w:rsidP="00AB355F">
      <w:pPr>
        <w:spacing w:before="100" w:line="276" w:lineRule="auto"/>
        <w:rPr>
          <w:rFonts w:ascii="Raleway" w:hAnsi="Raleway"/>
          <w:color w:val="7F7F7F" w:themeColor="text1" w:themeTint="80"/>
          <w:sz w:val="22"/>
          <w:szCs w:val="22"/>
        </w:rPr>
      </w:pPr>
      <w:r w:rsidRPr="004945DB">
        <w:rPr>
          <w:rFonts w:ascii="Raleway" w:hAnsi="Raleway"/>
          <w:color w:val="7F7F7F" w:themeColor="text1" w:themeTint="80"/>
          <w:sz w:val="20"/>
          <w:szCs w:val="20"/>
        </w:rPr>
        <w:t>Serves as the “content expert” by providing programmatic subject matter expertise to demonstrate alignment of the pro</w:t>
      </w:r>
      <w:r w:rsidR="00342AAB">
        <w:rPr>
          <w:rFonts w:ascii="Raleway" w:hAnsi="Raleway"/>
          <w:color w:val="7F7F7F" w:themeColor="text1" w:themeTint="80"/>
          <w:sz w:val="20"/>
          <w:szCs w:val="20"/>
        </w:rPr>
        <w:t>s</w:t>
      </w:r>
      <w:r w:rsidRPr="004945DB">
        <w:rPr>
          <w:rFonts w:ascii="Raleway" w:hAnsi="Raleway"/>
          <w:color w:val="7F7F7F" w:themeColor="text1" w:themeTint="80"/>
          <w:sz w:val="20"/>
          <w:szCs w:val="20"/>
        </w:rPr>
        <w:t>pect’s motivations and aspirations to the mission.  This role is always fulfilled by a staff person with deep knowledge of your mission-based work</w:t>
      </w:r>
      <w:r>
        <w:rPr>
          <w:rFonts w:ascii="Raleway" w:hAnsi="Raleway"/>
          <w:color w:val="7F7F7F" w:themeColor="text1" w:themeTint="80"/>
          <w:sz w:val="22"/>
          <w:szCs w:val="22"/>
        </w:rPr>
        <w:t>.</w:t>
      </w:r>
    </w:p>
    <w:p w14:paraId="0F644359" w14:textId="77777777" w:rsidR="00342AAB" w:rsidRDefault="00342AAB" w:rsidP="00AB355F">
      <w:pPr>
        <w:spacing w:before="100" w:line="276" w:lineRule="auto"/>
        <w:rPr>
          <w:rFonts w:ascii="Raleway" w:hAnsi="Raleway"/>
          <w:color w:val="7F7F7F" w:themeColor="text1" w:themeTint="80"/>
          <w:sz w:val="22"/>
          <w:szCs w:val="22"/>
        </w:rPr>
        <w:sectPr w:rsidR="00342AAB" w:rsidSect="00AB355F">
          <w:type w:val="continuous"/>
          <w:pgSz w:w="12240" w:h="15840"/>
          <w:pgMar w:top="1440" w:right="1080" w:bottom="1440" w:left="1080" w:header="720" w:footer="720" w:gutter="0"/>
          <w:cols w:space="720"/>
          <w:docGrid w:linePitch="360"/>
        </w:sectPr>
      </w:pPr>
    </w:p>
    <w:p w14:paraId="0632CE99" w14:textId="45C771C4" w:rsidR="00AB355F" w:rsidRPr="004945DB" w:rsidRDefault="00AB355F" w:rsidP="00AB355F">
      <w:pPr>
        <w:spacing w:before="100" w:line="276" w:lineRule="auto"/>
        <w:rPr>
          <w:rFonts w:ascii="Raleway" w:hAnsi="Raleway"/>
          <w:color w:val="7F7F7F" w:themeColor="text1" w:themeTint="80"/>
          <w:sz w:val="22"/>
          <w:szCs w:val="22"/>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6565"/>
      </w:tblGrid>
      <w:tr w:rsidR="00AB355F" w:rsidRPr="004945DB" w14:paraId="4D555DB6" w14:textId="77777777" w:rsidTr="00BB1045">
        <w:trPr>
          <w:trHeight w:val="20"/>
        </w:trPr>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864223" w14:textId="77777777" w:rsidR="00AB355F" w:rsidRPr="004945DB" w:rsidRDefault="00AB355F"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Name</w:t>
            </w: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A3F0B0" w14:textId="77777777" w:rsidR="00AB355F" w:rsidRPr="004945DB" w:rsidRDefault="00AB355F" w:rsidP="00BB1045">
            <w:pPr>
              <w:jc w:val="center"/>
              <w:rPr>
                <w:rFonts w:ascii="Raleway" w:hAnsi="Raleway"/>
                <w:color w:val="7F7F7F" w:themeColor="text1" w:themeTint="80"/>
                <w:sz w:val="22"/>
                <w:szCs w:val="22"/>
              </w:rPr>
            </w:pPr>
            <w:r w:rsidRPr="004945DB">
              <w:rPr>
                <w:rFonts w:ascii="Raleway" w:hAnsi="Raleway"/>
                <w:color w:val="7F7F7F" w:themeColor="text1" w:themeTint="80"/>
                <w:sz w:val="22"/>
                <w:szCs w:val="22"/>
              </w:rPr>
              <w:t>Title</w:t>
            </w:r>
          </w:p>
        </w:tc>
      </w:tr>
      <w:tr w:rsidR="00AB355F" w:rsidRPr="004945DB" w14:paraId="038253D8"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F8FDC9" w14:textId="69E64EE5" w:rsidR="00AB355F" w:rsidRPr="004945DB" w:rsidRDefault="00AB355F"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CECBA" w14:textId="77777777" w:rsidR="00AB355F" w:rsidRPr="004945DB" w:rsidRDefault="00AB355F" w:rsidP="00BB1045">
            <w:pPr>
              <w:rPr>
                <w:sz w:val="22"/>
                <w:szCs w:val="22"/>
              </w:rPr>
            </w:pPr>
          </w:p>
        </w:tc>
      </w:tr>
      <w:tr w:rsidR="00AB355F" w:rsidRPr="004945DB" w14:paraId="3F7233D0"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748C1" w14:textId="77777777" w:rsidR="00AB355F" w:rsidRPr="004945DB" w:rsidRDefault="00AB355F"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EF24D" w14:textId="77777777" w:rsidR="00AB355F" w:rsidRPr="004945DB" w:rsidRDefault="00AB355F" w:rsidP="00BB1045">
            <w:pPr>
              <w:rPr>
                <w:sz w:val="22"/>
                <w:szCs w:val="22"/>
              </w:rPr>
            </w:pPr>
          </w:p>
        </w:tc>
      </w:tr>
      <w:tr w:rsidR="00AB355F" w:rsidRPr="004945DB" w14:paraId="4A328A4D" w14:textId="77777777" w:rsidTr="00BB1045">
        <w:tc>
          <w:tcPr>
            <w:tcW w:w="3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3A831D" w14:textId="77777777" w:rsidR="00AB355F" w:rsidRPr="004945DB" w:rsidRDefault="00AB355F" w:rsidP="00BB1045">
            <w:pPr>
              <w:rPr>
                <w:sz w:val="22"/>
                <w:szCs w:val="22"/>
              </w:rPr>
            </w:pPr>
          </w:p>
        </w:tc>
        <w:tc>
          <w:tcPr>
            <w:tcW w:w="6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4AD21" w14:textId="77777777" w:rsidR="00AB355F" w:rsidRPr="004945DB" w:rsidRDefault="00AB355F" w:rsidP="00BB1045">
            <w:pPr>
              <w:rPr>
                <w:sz w:val="22"/>
                <w:szCs w:val="22"/>
              </w:rPr>
            </w:pPr>
          </w:p>
        </w:tc>
      </w:tr>
    </w:tbl>
    <w:p w14:paraId="0FF09879" w14:textId="690244BD" w:rsidR="00AB355F" w:rsidRDefault="00AB355F" w:rsidP="00AB355F">
      <w:pPr>
        <w:rPr>
          <w:rFonts w:ascii="Raleway" w:hAnsi="Raleway"/>
          <w:sz w:val="22"/>
          <w:szCs w:val="22"/>
        </w:rPr>
      </w:pPr>
    </w:p>
    <w:p w14:paraId="4ADDFD82" w14:textId="0A580302" w:rsidR="00942C6C" w:rsidRPr="00942C6C" w:rsidRDefault="00942C6C" w:rsidP="005A0879">
      <w:pPr>
        <w:rPr>
          <w:rFonts w:ascii="Raleway" w:hAnsi="Raleway"/>
          <w:sz w:val="22"/>
          <w:szCs w:val="22"/>
        </w:rPr>
      </w:pPr>
      <w:r>
        <w:rPr>
          <w:rFonts w:ascii="Raleway" w:hAnsi="Raleway"/>
          <w:sz w:val="22"/>
          <w:szCs w:val="22"/>
        </w:rPr>
        <w:tab/>
      </w:r>
    </w:p>
    <w:sectPr w:rsidR="00942C6C" w:rsidRPr="00942C6C" w:rsidSect="00AB355F">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C246" w14:textId="77777777" w:rsidR="00972E54" w:rsidRDefault="00972E54" w:rsidP="00D16CA8">
      <w:r>
        <w:separator/>
      </w:r>
    </w:p>
  </w:endnote>
  <w:endnote w:type="continuationSeparator" w:id="0">
    <w:p w14:paraId="47B61EF0" w14:textId="77777777" w:rsidR="00972E54" w:rsidRDefault="00972E54" w:rsidP="00D16CA8">
      <w:r>
        <w:continuationSeparator/>
      </w:r>
    </w:p>
  </w:endnote>
  <w:endnote w:type="continuationNotice" w:id="1">
    <w:p w14:paraId="5DBCE72E" w14:textId="77777777" w:rsidR="00972E54" w:rsidRDefault="0097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20B0503030101060003"/>
    <w:charset w:val="4D"/>
    <w:family w:val="swiss"/>
    <w:pitch w:val="variable"/>
    <w:sig w:usb0="A00002FF" w:usb1="5000205B" w:usb2="00000000" w:usb3="00000000" w:csb0="00000097"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56B9" w14:textId="1A6F1F1E" w:rsidR="00795D88" w:rsidRDefault="00AA2B05" w:rsidP="004945DB">
    <w:pPr>
      <w:pStyle w:val="Footer"/>
      <w:jc w:val="center"/>
      <w:rPr>
        <w:rFonts w:ascii="Raleway" w:hAnsi="Raleway"/>
        <w:color w:val="7F7F7F" w:themeColor="text1" w:themeTint="80"/>
        <w:sz w:val="18"/>
        <w:szCs w:val="18"/>
      </w:rPr>
    </w:pPr>
    <w:r w:rsidRPr="00AA2B05">
      <w:rPr>
        <w:rFonts w:ascii="Raleway" w:hAnsi="Raleway" w:cs="Times New Roman"/>
        <w:color w:val="7F7F7F" w:themeColor="text1" w:themeTint="80"/>
        <w:sz w:val="18"/>
        <w:szCs w:val="18"/>
      </w:rPr>
      <w:t xml:space="preserve">Page </w:t>
    </w:r>
    <w:r w:rsidRPr="00AA2B05">
      <w:rPr>
        <w:rFonts w:ascii="Raleway" w:hAnsi="Raleway" w:cs="Times New Roman"/>
        <w:color w:val="7F7F7F" w:themeColor="text1" w:themeTint="80"/>
        <w:sz w:val="18"/>
        <w:szCs w:val="18"/>
      </w:rPr>
      <w:fldChar w:fldCharType="begin"/>
    </w:r>
    <w:r w:rsidRPr="00AA2B05">
      <w:rPr>
        <w:rFonts w:ascii="Raleway" w:hAnsi="Raleway" w:cs="Times New Roman"/>
        <w:color w:val="7F7F7F" w:themeColor="text1" w:themeTint="80"/>
        <w:sz w:val="18"/>
        <w:szCs w:val="18"/>
      </w:rPr>
      <w:instrText xml:space="preserve"> PAGE </w:instrText>
    </w:r>
    <w:r w:rsidRPr="00AA2B05">
      <w:rPr>
        <w:rFonts w:ascii="Raleway" w:hAnsi="Raleway" w:cs="Times New Roman"/>
        <w:color w:val="7F7F7F" w:themeColor="text1" w:themeTint="80"/>
        <w:sz w:val="18"/>
        <w:szCs w:val="18"/>
      </w:rPr>
      <w:fldChar w:fldCharType="separate"/>
    </w:r>
    <w:r w:rsidRPr="00AA2B05">
      <w:rPr>
        <w:rFonts w:ascii="Raleway" w:hAnsi="Raleway" w:cs="Times New Roman"/>
        <w:noProof/>
        <w:color w:val="7F7F7F" w:themeColor="text1" w:themeTint="80"/>
        <w:sz w:val="18"/>
        <w:szCs w:val="18"/>
      </w:rPr>
      <w:t>2</w:t>
    </w:r>
    <w:r w:rsidRPr="00AA2B05">
      <w:rPr>
        <w:rFonts w:ascii="Raleway" w:hAnsi="Raleway" w:cs="Times New Roman"/>
        <w:color w:val="7F7F7F" w:themeColor="text1" w:themeTint="80"/>
        <w:sz w:val="18"/>
        <w:szCs w:val="18"/>
      </w:rPr>
      <w:fldChar w:fldCharType="end"/>
    </w:r>
    <w:r w:rsidRPr="00AA2B05">
      <w:rPr>
        <w:rFonts w:ascii="Raleway" w:hAnsi="Raleway" w:cs="Times New Roman"/>
        <w:color w:val="7F7F7F" w:themeColor="text1" w:themeTint="80"/>
        <w:sz w:val="18"/>
        <w:szCs w:val="18"/>
      </w:rPr>
      <w:t xml:space="preserve"> of </w:t>
    </w:r>
    <w:r w:rsidRPr="00AA2B05">
      <w:rPr>
        <w:rFonts w:ascii="Raleway" w:hAnsi="Raleway" w:cs="Times New Roman"/>
        <w:color w:val="7F7F7F" w:themeColor="text1" w:themeTint="80"/>
        <w:sz w:val="18"/>
        <w:szCs w:val="18"/>
      </w:rPr>
      <w:fldChar w:fldCharType="begin"/>
    </w:r>
    <w:r w:rsidRPr="00AA2B05">
      <w:rPr>
        <w:rFonts w:ascii="Raleway" w:hAnsi="Raleway" w:cs="Times New Roman"/>
        <w:color w:val="7F7F7F" w:themeColor="text1" w:themeTint="80"/>
        <w:sz w:val="18"/>
        <w:szCs w:val="18"/>
      </w:rPr>
      <w:instrText xml:space="preserve"> NUMPAGES </w:instrText>
    </w:r>
    <w:r w:rsidRPr="00AA2B05">
      <w:rPr>
        <w:rFonts w:ascii="Raleway" w:hAnsi="Raleway" w:cs="Times New Roman"/>
        <w:color w:val="7F7F7F" w:themeColor="text1" w:themeTint="80"/>
        <w:sz w:val="18"/>
        <w:szCs w:val="18"/>
      </w:rPr>
      <w:fldChar w:fldCharType="separate"/>
    </w:r>
    <w:r w:rsidRPr="00AA2B05">
      <w:rPr>
        <w:rFonts w:ascii="Raleway" w:hAnsi="Raleway" w:cs="Times New Roman"/>
        <w:noProof/>
        <w:color w:val="7F7F7F" w:themeColor="text1" w:themeTint="80"/>
        <w:sz w:val="18"/>
        <w:szCs w:val="18"/>
      </w:rPr>
      <w:t>3</w:t>
    </w:r>
    <w:r w:rsidRPr="00AA2B05">
      <w:rPr>
        <w:rFonts w:ascii="Raleway" w:hAnsi="Raleway" w:cs="Times New Roman"/>
        <w:color w:val="7F7F7F" w:themeColor="text1" w:themeTint="80"/>
        <w:sz w:val="18"/>
        <w:szCs w:val="18"/>
      </w:rPr>
      <w:fldChar w:fldCharType="end"/>
    </w:r>
    <w:r w:rsidRPr="00AA2B05">
      <w:rPr>
        <w:rFonts w:ascii="Raleway" w:hAnsi="Raleway"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 xml:space="preserve"> </w:t>
    </w:r>
    <w:r w:rsidR="007371A1">
      <w:rPr>
        <w:rFonts w:ascii="Raleway" w:hAnsi="Raleway"/>
        <w:i/>
        <w:iCs/>
        <w:color w:val="7F7F7F" w:themeColor="text1" w:themeTint="80"/>
        <w:sz w:val="18"/>
        <w:szCs w:val="18"/>
      </w:rPr>
      <w:t xml:space="preserve">The Transformational Giving </w:t>
    </w:r>
    <w:proofErr w:type="spellStart"/>
    <w:r w:rsidR="007371A1">
      <w:rPr>
        <w:rFonts w:ascii="Raleway" w:hAnsi="Raleway"/>
        <w:i/>
        <w:iCs/>
        <w:color w:val="7F7F7F" w:themeColor="text1" w:themeTint="80"/>
        <w:sz w:val="18"/>
        <w:szCs w:val="18"/>
      </w:rPr>
      <w:t>Playboo</w:t>
    </w:r>
    <w:r w:rsidR="00163ED1">
      <w:rPr>
        <w:rFonts w:ascii="Raleway" w:hAnsi="Raleway"/>
        <w:i/>
        <w:iCs/>
        <w:color w:val="7F7F7F" w:themeColor="text1" w:themeTint="80"/>
        <w:sz w:val="18"/>
        <w:szCs w:val="18"/>
      </w:rPr>
      <w:t>k</w:t>
    </w:r>
    <w:r w:rsidR="00163ED1" w:rsidRPr="00163ED1">
      <w:rPr>
        <w:rFonts w:ascii="Raleway" w:hAnsi="Raleway" w:cs="Times New Roman (Body CS)"/>
        <w:color w:val="7F7F7F" w:themeColor="text1" w:themeTint="80"/>
        <w:sz w:val="18"/>
        <w:szCs w:val="18"/>
        <w:vertAlign w:val="superscript"/>
      </w:rPr>
      <w:t>TM</w:t>
    </w:r>
    <w:proofErr w:type="spellEnd"/>
    <w:r w:rsidR="00163ED1">
      <w:rPr>
        <w:rFonts w:ascii="Raleway" w:hAnsi="Raleway"/>
        <w:i/>
        <w:iCs/>
        <w:color w:val="7F7F7F" w:themeColor="text1" w:themeTint="80"/>
        <w:sz w:val="18"/>
        <w:szCs w:val="18"/>
      </w:rPr>
      <w:t xml:space="preserve"> </w:t>
    </w:r>
    <w:r w:rsidR="004945DB">
      <w:rPr>
        <w:rFonts w:ascii="Raleway" w:hAnsi="Raleway"/>
        <w:color w:val="7F7F7F" w:themeColor="text1" w:themeTint="80"/>
        <w:sz w:val="18"/>
        <w:szCs w:val="18"/>
      </w:rPr>
      <w:t>Cultivation Team Template</w:t>
    </w:r>
  </w:p>
  <w:p w14:paraId="1192AECB" w14:textId="196BA57D" w:rsidR="006B11AD" w:rsidRPr="00CC11E4" w:rsidRDefault="00D91F16" w:rsidP="004945DB">
    <w:pPr>
      <w:pStyle w:val="Footer"/>
      <w:jc w:val="center"/>
      <w:rPr>
        <w:rFonts w:ascii="Raleway" w:hAnsi="Raleway"/>
        <w:color w:val="70AD47" w:themeColor="accent6"/>
        <w:sz w:val="18"/>
        <w:szCs w:val="18"/>
      </w:rPr>
    </w:pPr>
    <w:r w:rsidRPr="00CC11E4">
      <w:rPr>
        <w:rFonts w:ascii="Raleway" w:hAnsi="Raleway"/>
        <w:color w:val="70AD47" w:themeColor="accent6"/>
        <w:sz w:val="18"/>
        <w:szCs w:val="18"/>
      </w:rPr>
      <w:t>© 202</w:t>
    </w:r>
    <w:r w:rsidR="00F0772A">
      <w:rPr>
        <w:rFonts w:ascii="Raleway" w:hAnsi="Raleway"/>
        <w:color w:val="70AD47" w:themeColor="accent6"/>
        <w:sz w:val="18"/>
        <w:szCs w:val="18"/>
      </w:rPr>
      <w:t>3</w:t>
    </w:r>
    <w:r w:rsidRPr="00CC11E4">
      <w:rPr>
        <w:rFonts w:ascii="Raleway" w:hAnsi="Raleway"/>
        <w:color w:val="70AD47" w:themeColor="accent6"/>
        <w:sz w:val="18"/>
        <w:szCs w:val="18"/>
      </w:rPr>
      <w:t xml:space="preserve"> </w:t>
    </w:r>
    <w:r w:rsidR="00CC11E4" w:rsidRPr="00CC11E4">
      <w:rPr>
        <w:rFonts w:ascii="Raleway" w:hAnsi="Raleway"/>
        <w:color w:val="70AD47" w:themeColor="accent6"/>
        <w:sz w:val="18"/>
        <w:szCs w:val="18"/>
      </w:rPr>
      <w:t xml:space="preserve">TGP </w:t>
    </w:r>
    <w:r w:rsidR="00B57FF0" w:rsidRPr="00CC11E4">
      <w:rPr>
        <w:rFonts w:ascii="Raleway" w:hAnsi="Raleway"/>
        <w:color w:val="70AD47" w:themeColor="accent6"/>
        <w:sz w:val="18"/>
        <w:szCs w:val="18"/>
      </w:rPr>
      <w:t>Consulting</w:t>
    </w:r>
    <w:r w:rsidR="00DD614E" w:rsidRPr="00CC11E4">
      <w:rPr>
        <w:rFonts w:ascii="Raleway" w:hAnsi="Raleway"/>
        <w:color w:val="70AD47" w:themeColor="accent6"/>
        <w:sz w:val="18"/>
        <w:szCs w:val="18"/>
      </w:rPr>
      <w:t>,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E99E" w14:textId="77777777" w:rsidR="00972E54" w:rsidRDefault="00972E54" w:rsidP="00D16CA8">
      <w:r>
        <w:separator/>
      </w:r>
    </w:p>
  </w:footnote>
  <w:footnote w:type="continuationSeparator" w:id="0">
    <w:p w14:paraId="1C46AA38" w14:textId="77777777" w:rsidR="00972E54" w:rsidRDefault="00972E54" w:rsidP="00D16CA8">
      <w:r>
        <w:continuationSeparator/>
      </w:r>
    </w:p>
  </w:footnote>
  <w:footnote w:type="continuationNotice" w:id="1">
    <w:p w14:paraId="4CFA2863" w14:textId="77777777" w:rsidR="00972E54" w:rsidRDefault="00972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5D0" w14:textId="0A6443BA" w:rsidR="00FD16BE" w:rsidRDefault="00AE0F11" w:rsidP="00B57FF0">
    <w:pPr>
      <w:pStyle w:val="Header"/>
      <w:tabs>
        <w:tab w:val="clear" w:pos="9360"/>
      </w:tabs>
      <w:ind w:right="-90"/>
      <w:jc w:val="center"/>
      <w:rPr>
        <w:rFonts w:ascii="Raleway" w:hAnsi="Raleway"/>
        <w:b/>
        <w:bCs/>
        <w:sz w:val="32"/>
        <w:szCs w:val="32"/>
      </w:rPr>
    </w:pPr>
    <w:r>
      <w:rPr>
        <w:rFonts w:ascii="Raleway" w:hAnsi="Raleway"/>
        <w:b/>
        <w:bCs/>
        <w:i/>
        <w:iCs/>
        <w:noProof/>
        <w:sz w:val="32"/>
        <w:szCs w:val="32"/>
      </w:rPr>
      <w:drawing>
        <wp:anchor distT="0" distB="0" distL="114300" distR="114300" simplePos="0" relativeHeight="251659264" behindDoc="0" locked="0" layoutInCell="1" allowOverlap="1" wp14:anchorId="4386FB34" wp14:editId="1C5718C0">
          <wp:simplePos x="0" y="0"/>
          <wp:positionH relativeFrom="column">
            <wp:posOffset>5728677</wp:posOffset>
          </wp:positionH>
          <wp:positionV relativeFrom="paragraph">
            <wp:posOffset>0</wp:posOffset>
          </wp:positionV>
          <wp:extent cx="693502" cy="531446"/>
          <wp:effectExtent l="0" t="0" r="0" b="0"/>
          <wp:wrapNone/>
          <wp:docPr id="1120841757"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41757" name="Picture 1"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3502" cy="531446"/>
                  </a:xfrm>
                  <a:prstGeom prst="rect">
                    <a:avLst/>
                  </a:prstGeom>
                </pic:spPr>
              </pic:pic>
            </a:graphicData>
          </a:graphic>
          <wp14:sizeRelH relativeFrom="page">
            <wp14:pctWidth>0</wp14:pctWidth>
          </wp14:sizeRelH>
          <wp14:sizeRelV relativeFrom="page">
            <wp14:pctHeight>0</wp14:pctHeight>
          </wp14:sizeRelV>
        </wp:anchor>
      </w:drawing>
    </w:r>
    <w:r w:rsidR="00795D88">
      <w:rPr>
        <w:rFonts w:ascii="Raleway" w:hAnsi="Raleway"/>
        <w:b/>
        <w:bCs/>
        <w:i/>
        <w:iCs/>
        <w:sz w:val="32"/>
        <w:szCs w:val="32"/>
      </w:rPr>
      <w:t xml:space="preserve">The </w:t>
    </w:r>
    <w:r w:rsidR="002F5C84" w:rsidRPr="000B7895">
      <w:rPr>
        <w:rFonts w:ascii="Raleway" w:hAnsi="Raleway"/>
        <w:b/>
        <w:bCs/>
        <w:i/>
        <w:iCs/>
        <w:sz w:val="32"/>
        <w:szCs w:val="32"/>
      </w:rPr>
      <w:t xml:space="preserve">Transformational Giving </w:t>
    </w:r>
    <w:proofErr w:type="spellStart"/>
    <w:r w:rsidR="002F5C84" w:rsidRPr="000B7895">
      <w:rPr>
        <w:rFonts w:ascii="Raleway" w:hAnsi="Raleway"/>
        <w:b/>
        <w:bCs/>
        <w:i/>
        <w:iCs/>
        <w:sz w:val="32"/>
        <w:szCs w:val="32"/>
      </w:rPr>
      <w:t>Playbook</w:t>
    </w:r>
    <w:r w:rsidR="000B7895" w:rsidRPr="000B7895">
      <w:rPr>
        <w:rFonts w:ascii="Raleway" w:hAnsi="Raleway" w:cs="Times New Roman (Body CS)"/>
        <w:b/>
        <w:bCs/>
        <w:sz w:val="32"/>
        <w:szCs w:val="32"/>
        <w:vertAlign w:val="superscript"/>
      </w:rPr>
      <w:t>TM</w:t>
    </w:r>
    <w:proofErr w:type="spellEnd"/>
  </w:p>
  <w:p w14:paraId="3A458779" w14:textId="7D26A8BA" w:rsidR="00B57FF0" w:rsidRPr="00A840C7" w:rsidRDefault="003D4C6A" w:rsidP="00B57FF0">
    <w:pPr>
      <w:pStyle w:val="Header"/>
      <w:tabs>
        <w:tab w:val="clear" w:pos="9360"/>
      </w:tabs>
      <w:ind w:right="-90"/>
      <w:jc w:val="center"/>
      <w:rPr>
        <w:rFonts w:ascii="Raleway" w:hAnsi="Raleway"/>
        <w:b/>
        <w:bCs/>
        <w:sz w:val="32"/>
        <w:szCs w:val="32"/>
      </w:rPr>
    </w:pPr>
    <w:r w:rsidRPr="00A840C7">
      <w:rPr>
        <w:rFonts w:ascii="Raleway" w:hAnsi="Raleway"/>
        <w:b/>
        <w:bCs/>
        <w:sz w:val="32"/>
        <w:szCs w:val="32"/>
      </w:rPr>
      <w:t>Cultivation Team</w:t>
    </w:r>
  </w:p>
  <w:p w14:paraId="7B961DAD" w14:textId="2B279D28" w:rsidR="00B57FF0" w:rsidRDefault="00B57FF0">
    <w:pPr>
      <w:pStyle w:val="Header"/>
      <w:rPr>
        <w:sz w:val="22"/>
        <w:szCs w:val="22"/>
      </w:rPr>
    </w:pPr>
  </w:p>
  <w:p w14:paraId="29C4CE7D" w14:textId="77777777" w:rsidR="00A840C7" w:rsidRPr="00B57FF0" w:rsidRDefault="00A840C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455"/>
    <w:multiLevelType w:val="hybridMultilevel"/>
    <w:tmpl w:val="00D424CE"/>
    <w:lvl w:ilvl="0" w:tplc="690447A6">
      <w:start w:val="1"/>
      <w:numFmt w:val="bullet"/>
      <w:lvlText w:val=""/>
      <w:lvlJc w:val="left"/>
      <w:pPr>
        <w:ind w:left="360" w:hanging="360"/>
      </w:pPr>
      <w:rPr>
        <w:rFonts w:ascii="Symbol" w:hAnsi="Symbol" w:hint="default"/>
        <w:color w:val="BFBFBF" w:themeColor="background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909D3"/>
    <w:multiLevelType w:val="hybridMultilevel"/>
    <w:tmpl w:val="446A1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926E9"/>
    <w:multiLevelType w:val="hybridMultilevel"/>
    <w:tmpl w:val="C81A38FE"/>
    <w:lvl w:ilvl="0" w:tplc="FF8AD9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57A44"/>
    <w:multiLevelType w:val="hybridMultilevel"/>
    <w:tmpl w:val="8A1CE2AA"/>
    <w:lvl w:ilvl="0" w:tplc="3FD8A2A4">
      <w:start w:val="1"/>
      <w:numFmt w:val="bullet"/>
      <w:lvlText w:val=""/>
      <w:lvlJc w:val="left"/>
      <w:pPr>
        <w:ind w:left="360" w:hanging="360"/>
      </w:pPr>
      <w:rPr>
        <w:rFonts w:ascii="Symbol" w:hAnsi="Symbol" w:hint="default"/>
        <w:color w:val="F1AA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973AD3"/>
    <w:multiLevelType w:val="hybridMultilevel"/>
    <w:tmpl w:val="016495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088F"/>
    <w:multiLevelType w:val="hybridMultilevel"/>
    <w:tmpl w:val="F2C629B0"/>
    <w:lvl w:ilvl="0" w:tplc="3FD8A2A4">
      <w:start w:val="1"/>
      <w:numFmt w:val="bullet"/>
      <w:lvlText w:val=""/>
      <w:lvlJc w:val="left"/>
      <w:pPr>
        <w:ind w:left="720" w:hanging="360"/>
      </w:pPr>
      <w:rPr>
        <w:rFonts w:ascii="Symbol" w:hAnsi="Symbol" w:hint="default"/>
        <w:color w:val="F1AA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2347F"/>
    <w:multiLevelType w:val="hybridMultilevel"/>
    <w:tmpl w:val="58DA0E6A"/>
    <w:lvl w:ilvl="0" w:tplc="3FD8A2A4">
      <w:start w:val="1"/>
      <w:numFmt w:val="bullet"/>
      <w:lvlText w:val=""/>
      <w:lvlJc w:val="left"/>
      <w:pPr>
        <w:ind w:left="360" w:hanging="360"/>
      </w:pPr>
      <w:rPr>
        <w:rFonts w:ascii="Symbol" w:hAnsi="Symbol" w:hint="default"/>
        <w:color w:val="F1AA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C348F"/>
    <w:multiLevelType w:val="multilevel"/>
    <w:tmpl w:val="2AC8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A0CF0"/>
    <w:multiLevelType w:val="hybridMultilevel"/>
    <w:tmpl w:val="F3269CCA"/>
    <w:lvl w:ilvl="0" w:tplc="3FD8A2A4">
      <w:start w:val="1"/>
      <w:numFmt w:val="bullet"/>
      <w:lvlText w:val=""/>
      <w:lvlJc w:val="left"/>
      <w:pPr>
        <w:ind w:left="360" w:hanging="360"/>
      </w:pPr>
      <w:rPr>
        <w:rFonts w:ascii="Symbol" w:hAnsi="Symbol" w:hint="default"/>
        <w:color w:val="F1AA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C1C06"/>
    <w:multiLevelType w:val="hybridMultilevel"/>
    <w:tmpl w:val="97C83A34"/>
    <w:lvl w:ilvl="0" w:tplc="3FD8A2A4">
      <w:start w:val="1"/>
      <w:numFmt w:val="bullet"/>
      <w:lvlText w:val=""/>
      <w:lvlJc w:val="left"/>
      <w:pPr>
        <w:ind w:left="360" w:hanging="360"/>
      </w:pPr>
      <w:rPr>
        <w:rFonts w:ascii="Symbol" w:hAnsi="Symbol" w:hint="default"/>
        <w:color w:val="F1AA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62CDC"/>
    <w:multiLevelType w:val="multilevel"/>
    <w:tmpl w:val="800013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F3D7415"/>
    <w:multiLevelType w:val="hybridMultilevel"/>
    <w:tmpl w:val="53DEEBC2"/>
    <w:lvl w:ilvl="0" w:tplc="12B62CA4">
      <w:start w:val="1"/>
      <w:numFmt w:val="bullet"/>
      <w:lvlText w:val="o"/>
      <w:lvlJc w:val="left"/>
      <w:pPr>
        <w:ind w:left="720" w:hanging="360"/>
      </w:pPr>
      <w:rPr>
        <w:rFonts w:ascii="Courier New" w:hAnsi="Courier New"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C6140"/>
    <w:multiLevelType w:val="hybridMultilevel"/>
    <w:tmpl w:val="35767F3A"/>
    <w:lvl w:ilvl="0" w:tplc="F03CECE6">
      <w:start w:val="1"/>
      <w:numFmt w:val="bullet"/>
      <w:lvlText w:val="o"/>
      <w:lvlJc w:val="left"/>
      <w:pPr>
        <w:ind w:left="720" w:hanging="360"/>
      </w:pPr>
      <w:rPr>
        <w:rFonts w:ascii="Courier New" w:hAnsi="Courier New" w:hint="default"/>
        <w:color w:val="F1AA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61604"/>
    <w:multiLevelType w:val="hybridMultilevel"/>
    <w:tmpl w:val="840EA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13E88"/>
    <w:multiLevelType w:val="hybridMultilevel"/>
    <w:tmpl w:val="3C2C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F3414"/>
    <w:multiLevelType w:val="hybridMultilevel"/>
    <w:tmpl w:val="23281968"/>
    <w:lvl w:ilvl="0" w:tplc="BFD27368">
      <w:start w:val="1"/>
      <w:numFmt w:val="bullet"/>
      <w:lvlText w:val="o"/>
      <w:lvlJc w:val="left"/>
      <w:pPr>
        <w:ind w:left="720" w:hanging="360"/>
      </w:pPr>
      <w:rPr>
        <w:rFonts w:ascii="Courier New" w:hAnsi="Courier New"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626254">
    <w:abstractNumId w:val="2"/>
  </w:num>
  <w:num w:numId="2" w16cid:durableId="2049059398">
    <w:abstractNumId w:val="0"/>
  </w:num>
  <w:num w:numId="3" w16cid:durableId="692342307">
    <w:abstractNumId w:val="3"/>
  </w:num>
  <w:num w:numId="4" w16cid:durableId="181096247">
    <w:abstractNumId w:val="6"/>
  </w:num>
  <w:num w:numId="5" w16cid:durableId="360666981">
    <w:abstractNumId w:val="9"/>
  </w:num>
  <w:num w:numId="6" w16cid:durableId="1419056588">
    <w:abstractNumId w:val="8"/>
  </w:num>
  <w:num w:numId="7" w16cid:durableId="128983808">
    <w:abstractNumId w:val="1"/>
  </w:num>
  <w:num w:numId="8" w16cid:durableId="34819288">
    <w:abstractNumId w:val="10"/>
  </w:num>
  <w:num w:numId="9" w16cid:durableId="1813328160">
    <w:abstractNumId w:val="14"/>
  </w:num>
  <w:num w:numId="10" w16cid:durableId="1100376590">
    <w:abstractNumId w:val="13"/>
  </w:num>
  <w:num w:numId="11" w16cid:durableId="128672319">
    <w:abstractNumId w:val="5"/>
  </w:num>
  <w:num w:numId="12" w16cid:durableId="2096397980">
    <w:abstractNumId w:val="11"/>
  </w:num>
  <w:num w:numId="13" w16cid:durableId="750665425">
    <w:abstractNumId w:val="15"/>
  </w:num>
  <w:num w:numId="14" w16cid:durableId="1317108302">
    <w:abstractNumId w:val="12"/>
  </w:num>
  <w:num w:numId="15" w16cid:durableId="1326974517">
    <w:abstractNumId w:val="4"/>
  </w:num>
  <w:num w:numId="16" w16cid:durableId="195700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A8"/>
    <w:rsid w:val="00005201"/>
    <w:rsid w:val="00010AF4"/>
    <w:rsid w:val="0001435C"/>
    <w:rsid w:val="00017D9A"/>
    <w:rsid w:val="00022648"/>
    <w:rsid w:val="000375C1"/>
    <w:rsid w:val="00054DDE"/>
    <w:rsid w:val="00067E82"/>
    <w:rsid w:val="000916A2"/>
    <w:rsid w:val="00095B24"/>
    <w:rsid w:val="000B089C"/>
    <w:rsid w:val="000B118F"/>
    <w:rsid w:val="000B7895"/>
    <w:rsid w:val="000E25F7"/>
    <w:rsid w:val="000E28F5"/>
    <w:rsid w:val="000F2C8D"/>
    <w:rsid w:val="000F3C4C"/>
    <w:rsid w:val="000F68C6"/>
    <w:rsid w:val="000F68F1"/>
    <w:rsid w:val="0010008B"/>
    <w:rsid w:val="00100F98"/>
    <w:rsid w:val="0011019E"/>
    <w:rsid w:val="00122A5A"/>
    <w:rsid w:val="00141F61"/>
    <w:rsid w:val="00147F45"/>
    <w:rsid w:val="001606E0"/>
    <w:rsid w:val="00163ED1"/>
    <w:rsid w:val="0016512C"/>
    <w:rsid w:val="00165862"/>
    <w:rsid w:val="0017088B"/>
    <w:rsid w:val="00171E55"/>
    <w:rsid w:val="001760AB"/>
    <w:rsid w:val="00176512"/>
    <w:rsid w:val="00190FA8"/>
    <w:rsid w:val="0019214A"/>
    <w:rsid w:val="001940F4"/>
    <w:rsid w:val="00196EDC"/>
    <w:rsid w:val="001A146D"/>
    <w:rsid w:val="001A167D"/>
    <w:rsid w:val="001C396B"/>
    <w:rsid w:val="001D4E65"/>
    <w:rsid w:val="001D5565"/>
    <w:rsid w:val="001E6B5D"/>
    <w:rsid w:val="001F71C1"/>
    <w:rsid w:val="00205D3D"/>
    <w:rsid w:val="00210429"/>
    <w:rsid w:val="002134CD"/>
    <w:rsid w:val="00214551"/>
    <w:rsid w:val="00220B07"/>
    <w:rsid w:val="002330CE"/>
    <w:rsid w:val="00243DDA"/>
    <w:rsid w:val="002539BA"/>
    <w:rsid w:val="002627EB"/>
    <w:rsid w:val="002636C7"/>
    <w:rsid w:val="00263D6B"/>
    <w:rsid w:val="00273F59"/>
    <w:rsid w:val="00281E09"/>
    <w:rsid w:val="00282CDB"/>
    <w:rsid w:val="002841E9"/>
    <w:rsid w:val="00285611"/>
    <w:rsid w:val="00285FF1"/>
    <w:rsid w:val="0029185E"/>
    <w:rsid w:val="002A2A1E"/>
    <w:rsid w:val="002B0F31"/>
    <w:rsid w:val="002B4F95"/>
    <w:rsid w:val="002B4FED"/>
    <w:rsid w:val="002C472C"/>
    <w:rsid w:val="002D1F83"/>
    <w:rsid w:val="002D52B8"/>
    <w:rsid w:val="002F06DB"/>
    <w:rsid w:val="002F0FA6"/>
    <w:rsid w:val="002F1009"/>
    <w:rsid w:val="002F135B"/>
    <w:rsid w:val="002F29E6"/>
    <w:rsid w:val="002F3E6F"/>
    <w:rsid w:val="002F5C84"/>
    <w:rsid w:val="003055A3"/>
    <w:rsid w:val="00312286"/>
    <w:rsid w:val="00334151"/>
    <w:rsid w:val="00342AAB"/>
    <w:rsid w:val="00345275"/>
    <w:rsid w:val="003530CE"/>
    <w:rsid w:val="00360A5C"/>
    <w:rsid w:val="00365569"/>
    <w:rsid w:val="00367F0A"/>
    <w:rsid w:val="0038611F"/>
    <w:rsid w:val="003A0BDC"/>
    <w:rsid w:val="003A1ECC"/>
    <w:rsid w:val="003A40B8"/>
    <w:rsid w:val="003A43AD"/>
    <w:rsid w:val="003D37A9"/>
    <w:rsid w:val="003D4C6A"/>
    <w:rsid w:val="003F389F"/>
    <w:rsid w:val="0040032A"/>
    <w:rsid w:val="00400588"/>
    <w:rsid w:val="004062A6"/>
    <w:rsid w:val="00407DF9"/>
    <w:rsid w:val="00407F35"/>
    <w:rsid w:val="00426A41"/>
    <w:rsid w:val="0044779F"/>
    <w:rsid w:val="00451F70"/>
    <w:rsid w:val="00457F72"/>
    <w:rsid w:val="0046355D"/>
    <w:rsid w:val="0049446A"/>
    <w:rsid w:val="004945DB"/>
    <w:rsid w:val="00496355"/>
    <w:rsid w:val="004C7DC3"/>
    <w:rsid w:val="004D4E37"/>
    <w:rsid w:val="004D65F9"/>
    <w:rsid w:val="004D6F2E"/>
    <w:rsid w:val="004E09A2"/>
    <w:rsid w:val="004E4BE2"/>
    <w:rsid w:val="004E6CAE"/>
    <w:rsid w:val="00500ABB"/>
    <w:rsid w:val="00503BCB"/>
    <w:rsid w:val="00512A12"/>
    <w:rsid w:val="00534AAD"/>
    <w:rsid w:val="005363D6"/>
    <w:rsid w:val="005403F8"/>
    <w:rsid w:val="00546D80"/>
    <w:rsid w:val="00551358"/>
    <w:rsid w:val="0057023B"/>
    <w:rsid w:val="00573C85"/>
    <w:rsid w:val="00575EF0"/>
    <w:rsid w:val="005778B2"/>
    <w:rsid w:val="005814DB"/>
    <w:rsid w:val="00582D87"/>
    <w:rsid w:val="00586C5B"/>
    <w:rsid w:val="005A0879"/>
    <w:rsid w:val="005A7D94"/>
    <w:rsid w:val="005B0965"/>
    <w:rsid w:val="005C055F"/>
    <w:rsid w:val="005C7F5C"/>
    <w:rsid w:val="005D4386"/>
    <w:rsid w:val="005D475E"/>
    <w:rsid w:val="005F2873"/>
    <w:rsid w:val="006111FF"/>
    <w:rsid w:val="006212D5"/>
    <w:rsid w:val="00627F9B"/>
    <w:rsid w:val="006361D2"/>
    <w:rsid w:val="00670FD7"/>
    <w:rsid w:val="00676D0B"/>
    <w:rsid w:val="0068094C"/>
    <w:rsid w:val="00681AB9"/>
    <w:rsid w:val="00682E6F"/>
    <w:rsid w:val="006836BE"/>
    <w:rsid w:val="0069149E"/>
    <w:rsid w:val="006B09C6"/>
    <w:rsid w:val="006B11AD"/>
    <w:rsid w:val="006C1084"/>
    <w:rsid w:val="006C3578"/>
    <w:rsid w:val="006E2BC7"/>
    <w:rsid w:val="006E3CB3"/>
    <w:rsid w:val="006E7F66"/>
    <w:rsid w:val="006F00FA"/>
    <w:rsid w:val="006F21E9"/>
    <w:rsid w:val="006F2C19"/>
    <w:rsid w:val="006F4233"/>
    <w:rsid w:val="006F6A01"/>
    <w:rsid w:val="006F6EA3"/>
    <w:rsid w:val="0070375A"/>
    <w:rsid w:val="00707F8B"/>
    <w:rsid w:val="00717D1E"/>
    <w:rsid w:val="00733917"/>
    <w:rsid w:val="007371A1"/>
    <w:rsid w:val="00763026"/>
    <w:rsid w:val="007647DD"/>
    <w:rsid w:val="00767613"/>
    <w:rsid w:val="007708B4"/>
    <w:rsid w:val="007730AB"/>
    <w:rsid w:val="0077421A"/>
    <w:rsid w:val="00782EA9"/>
    <w:rsid w:val="007870BC"/>
    <w:rsid w:val="00795D88"/>
    <w:rsid w:val="007A09F6"/>
    <w:rsid w:val="007D4038"/>
    <w:rsid w:val="007E4878"/>
    <w:rsid w:val="007F2C2A"/>
    <w:rsid w:val="007F6308"/>
    <w:rsid w:val="0081600B"/>
    <w:rsid w:val="008207A6"/>
    <w:rsid w:val="00830517"/>
    <w:rsid w:val="0083138D"/>
    <w:rsid w:val="00833BB5"/>
    <w:rsid w:val="008374C3"/>
    <w:rsid w:val="00841F96"/>
    <w:rsid w:val="00845376"/>
    <w:rsid w:val="0085132B"/>
    <w:rsid w:val="00860AF2"/>
    <w:rsid w:val="00863AE9"/>
    <w:rsid w:val="00864245"/>
    <w:rsid w:val="00866D17"/>
    <w:rsid w:val="008710F4"/>
    <w:rsid w:val="00876D77"/>
    <w:rsid w:val="00886EF0"/>
    <w:rsid w:val="00892A27"/>
    <w:rsid w:val="008A3810"/>
    <w:rsid w:val="008D2160"/>
    <w:rsid w:val="008D5E30"/>
    <w:rsid w:val="008F0C48"/>
    <w:rsid w:val="00900CFE"/>
    <w:rsid w:val="00905D63"/>
    <w:rsid w:val="00906293"/>
    <w:rsid w:val="00917B63"/>
    <w:rsid w:val="00923E4E"/>
    <w:rsid w:val="009303D0"/>
    <w:rsid w:val="00940768"/>
    <w:rsid w:val="00941B98"/>
    <w:rsid w:val="00942C6C"/>
    <w:rsid w:val="00943152"/>
    <w:rsid w:val="00944D13"/>
    <w:rsid w:val="00951EB0"/>
    <w:rsid w:val="00967388"/>
    <w:rsid w:val="00972E54"/>
    <w:rsid w:val="00980782"/>
    <w:rsid w:val="00990CDE"/>
    <w:rsid w:val="00997411"/>
    <w:rsid w:val="00997A64"/>
    <w:rsid w:val="009B2CD2"/>
    <w:rsid w:val="009B3445"/>
    <w:rsid w:val="009C1AEF"/>
    <w:rsid w:val="009C2982"/>
    <w:rsid w:val="009C70CD"/>
    <w:rsid w:val="009E56EC"/>
    <w:rsid w:val="009E5954"/>
    <w:rsid w:val="009F303F"/>
    <w:rsid w:val="00A02829"/>
    <w:rsid w:val="00A02D60"/>
    <w:rsid w:val="00A04B07"/>
    <w:rsid w:val="00A058E3"/>
    <w:rsid w:val="00A15047"/>
    <w:rsid w:val="00A204A6"/>
    <w:rsid w:val="00A20B26"/>
    <w:rsid w:val="00A26FDB"/>
    <w:rsid w:val="00A357ED"/>
    <w:rsid w:val="00A6529C"/>
    <w:rsid w:val="00A73DFC"/>
    <w:rsid w:val="00A840C7"/>
    <w:rsid w:val="00AA1E61"/>
    <w:rsid w:val="00AA2B05"/>
    <w:rsid w:val="00AA2C7E"/>
    <w:rsid w:val="00AB355F"/>
    <w:rsid w:val="00AB57B1"/>
    <w:rsid w:val="00AC5A66"/>
    <w:rsid w:val="00AD7014"/>
    <w:rsid w:val="00AE01B7"/>
    <w:rsid w:val="00AE0F11"/>
    <w:rsid w:val="00AE234A"/>
    <w:rsid w:val="00AF6BEE"/>
    <w:rsid w:val="00AF7B79"/>
    <w:rsid w:val="00B01ED2"/>
    <w:rsid w:val="00B0505D"/>
    <w:rsid w:val="00B06073"/>
    <w:rsid w:val="00B13776"/>
    <w:rsid w:val="00B16F78"/>
    <w:rsid w:val="00B22B4F"/>
    <w:rsid w:val="00B240EF"/>
    <w:rsid w:val="00B263A2"/>
    <w:rsid w:val="00B27F0B"/>
    <w:rsid w:val="00B53C6F"/>
    <w:rsid w:val="00B57FF0"/>
    <w:rsid w:val="00B67AFA"/>
    <w:rsid w:val="00B67BE1"/>
    <w:rsid w:val="00B7258D"/>
    <w:rsid w:val="00B75039"/>
    <w:rsid w:val="00B84EC8"/>
    <w:rsid w:val="00B875A9"/>
    <w:rsid w:val="00B901F6"/>
    <w:rsid w:val="00B92A48"/>
    <w:rsid w:val="00BB7D8D"/>
    <w:rsid w:val="00BC0884"/>
    <w:rsid w:val="00BC39B6"/>
    <w:rsid w:val="00C12367"/>
    <w:rsid w:val="00C14D7B"/>
    <w:rsid w:val="00C152FE"/>
    <w:rsid w:val="00C16F20"/>
    <w:rsid w:val="00C2531A"/>
    <w:rsid w:val="00C36916"/>
    <w:rsid w:val="00C4082E"/>
    <w:rsid w:val="00C50E98"/>
    <w:rsid w:val="00C6437A"/>
    <w:rsid w:val="00C64748"/>
    <w:rsid w:val="00C85753"/>
    <w:rsid w:val="00C8589D"/>
    <w:rsid w:val="00C9457D"/>
    <w:rsid w:val="00C950AE"/>
    <w:rsid w:val="00C9538C"/>
    <w:rsid w:val="00CA54CC"/>
    <w:rsid w:val="00CB02EF"/>
    <w:rsid w:val="00CB4241"/>
    <w:rsid w:val="00CC11E4"/>
    <w:rsid w:val="00CD0C56"/>
    <w:rsid w:val="00CD0CAC"/>
    <w:rsid w:val="00CE724A"/>
    <w:rsid w:val="00CF1F68"/>
    <w:rsid w:val="00D1491F"/>
    <w:rsid w:val="00D16CA8"/>
    <w:rsid w:val="00D235C0"/>
    <w:rsid w:val="00D24BAB"/>
    <w:rsid w:val="00D25350"/>
    <w:rsid w:val="00D27724"/>
    <w:rsid w:val="00D36F13"/>
    <w:rsid w:val="00D41362"/>
    <w:rsid w:val="00D41709"/>
    <w:rsid w:val="00D43CF2"/>
    <w:rsid w:val="00D62376"/>
    <w:rsid w:val="00D62CAE"/>
    <w:rsid w:val="00D650AF"/>
    <w:rsid w:val="00D81EEA"/>
    <w:rsid w:val="00D825D9"/>
    <w:rsid w:val="00D827BA"/>
    <w:rsid w:val="00D85132"/>
    <w:rsid w:val="00D91F16"/>
    <w:rsid w:val="00D94270"/>
    <w:rsid w:val="00D9669D"/>
    <w:rsid w:val="00DA501C"/>
    <w:rsid w:val="00DB38EE"/>
    <w:rsid w:val="00DC7413"/>
    <w:rsid w:val="00DD614E"/>
    <w:rsid w:val="00E03093"/>
    <w:rsid w:val="00E12D4D"/>
    <w:rsid w:val="00E15164"/>
    <w:rsid w:val="00E21DAA"/>
    <w:rsid w:val="00E3230F"/>
    <w:rsid w:val="00E341A6"/>
    <w:rsid w:val="00E34E06"/>
    <w:rsid w:val="00E519B2"/>
    <w:rsid w:val="00E95067"/>
    <w:rsid w:val="00E965E7"/>
    <w:rsid w:val="00EA03C2"/>
    <w:rsid w:val="00EA14AE"/>
    <w:rsid w:val="00EB6108"/>
    <w:rsid w:val="00EB65FD"/>
    <w:rsid w:val="00EB6852"/>
    <w:rsid w:val="00EC13F3"/>
    <w:rsid w:val="00EC3C22"/>
    <w:rsid w:val="00EC4E3D"/>
    <w:rsid w:val="00EC55F3"/>
    <w:rsid w:val="00ED10A3"/>
    <w:rsid w:val="00ED25EB"/>
    <w:rsid w:val="00ED4C3C"/>
    <w:rsid w:val="00EF0884"/>
    <w:rsid w:val="00EF1D1E"/>
    <w:rsid w:val="00EF5BA9"/>
    <w:rsid w:val="00EF78D1"/>
    <w:rsid w:val="00F02291"/>
    <w:rsid w:val="00F0772A"/>
    <w:rsid w:val="00F136BF"/>
    <w:rsid w:val="00F4491C"/>
    <w:rsid w:val="00F47FD2"/>
    <w:rsid w:val="00F70952"/>
    <w:rsid w:val="00F71C66"/>
    <w:rsid w:val="00F74122"/>
    <w:rsid w:val="00F8213D"/>
    <w:rsid w:val="00F82966"/>
    <w:rsid w:val="00F927ED"/>
    <w:rsid w:val="00FA5711"/>
    <w:rsid w:val="00FC1442"/>
    <w:rsid w:val="00FD0B6F"/>
    <w:rsid w:val="00FD16BE"/>
    <w:rsid w:val="00FE031C"/>
    <w:rsid w:val="00FE4C7B"/>
    <w:rsid w:val="00FF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16995"/>
  <w15:chartTrackingRefBased/>
  <w15:docId w15:val="{C333C57E-48A4-614C-BCB1-6E6A0996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A09F6"/>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942C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82D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CA8"/>
    <w:pPr>
      <w:tabs>
        <w:tab w:val="center" w:pos="4680"/>
        <w:tab w:val="right" w:pos="9360"/>
      </w:tabs>
    </w:pPr>
  </w:style>
  <w:style w:type="character" w:customStyle="1" w:styleId="HeaderChar">
    <w:name w:val="Header Char"/>
    <w:basedOn w:val="DefaultParagraphFont"/>
    <w:link w:val="Header"/>
    <w:uiPriority w:val="99"/>
    <w:rsid w:val="00D16CA8"/>
  </w:style>
  <w:style w:type="paragraph" w:styleId="Footer">
    <w:name w:val="footer"/>
    <w:basedOn w:val="Normal"/>
    <w:link w:val="FooterChar"/>
    <w:uiPriority w:val="99"/>
    <w:unhideWhenUsed/>
    <w:rsid w:val="00D16CA8"/>
    <w:pPr>
      <w:tabs>
        <w:tab w:val="center" w:pos="4680"/>
        <w:tab w:val="right" w:pos="9360"/>
      </w:tabs>
    </w:pPr>
  </w:style>
  <w:style w:type="character" w:customStyle="1" w:styleId="FooterChar">
    <w:name w:val="Footer Char"/>
    <w:basedOn w:val="DefaultParagraphFont"/>
    <w:link w:val="Footer"/>
    <w:uiPriority w:val="99"/>
    <w:rsid w:val="00D16CA8"/>
  </w:style>
  <w:style w:type="table" w:styleId="TableGrid">
    <w:name w:val="Table Grid"/>
    <w:basedOn w:val="TableNormal"/>
    <w:uiPriority w:val="39"/>
    <w:rsid w:val="00D16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3E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3E4E"/>
    <w:rPr>
      <w:rFonts w:ascii="Times New Roman" w:hAnsi="Times New Roman" w:cs="Times New Roman"/>
      <w:sz w:val="18"/>
      <w:szCs w:val="18"/>
    </w:rPr>
  </w:style>
  <w:style w:type="paragraph" w:styleId="ListParagraph">
    <w:name w:val="List Paragraph"/>
    <w:basedOn w:val="Normal"/>
    <w:uiPriority w:val="34"/>
    <w:qFormat/>
    <w:rsid w:val="00551358"/>
    <w:pPr>
      <w:ind w:left="720"/>
      <w:contextualSpacing/>
    </w:pPr>
  </w:style>
  <w:style w:type="character" w:styleId="CommentReference">
    <w:name w:val="annotation reference"/>
    <w:basedOn w:val="DefaultParagraphFont"/>
    <w:uiPriority w:val="99"/>
    <w:semiHidden/>
    <w:unhideWhenUsed/>
    <w:rsid w:val="00E15164"/>
    <w:rPr>
      <w:sz w:val="16"/>
      <w:szCs w:val="16"/>
    </w:rPr>
  </w:style>
  <w:style w:type="paragraph" w:styleId="CommentText">
    <w:name w:val="annotation text"/>
    <w:basedOn w:val="Normal"/>
    <w:link w:val="CommentTextChar"/>
    <w:uiPriority w:val="99"/>
    <w:semiHidden/>
    <w:unhideWhenUsed/>
    <w:rsid w:val="00E15164"/>
    <w:rPr>
      <w:sz w:val="20"/>
      <w:szCs w:val="20"/>
    </w:rPr>
  </w:style>
  <w:style w:type="character" w:customStyle="1" w:styleId="CommentTextChar">
    <w:name w:val="Comment Text Char"/>
    <w:basedOn w:val="DefaultParagraphFont"/>
    <w:link w:val="CommentText"/>
    <w:uiPriority w:val="99"/>
    <w:semiHidden/>
    <w:rsid w:val="00E15164"/>
    <w:rPr>
      <w:sz w:val="20"/>
      <w:szCs w:val="20"/>
    </w:rPr>
  </w:style>
  <w:style w:type="paragraph" w:styleId="CommentSubject">
    <w:name w:val="annotation subject"/>
    <w:basedOn w:val="CommentText"/>
    <w:next w:val="CommentText"/>
    <w:link w:val="CommentSubjectChar"/>
    <w:uiPriority w:val="99"/>
    <w:semiHidden/>
    <w:unhideWhenUsed/>
    <w:rsid w:val="00E15164"/>
    <w:rPr>
      <w:b/>
      <w:bCs/>
    </w:rPr>
  </w:style>
  <w:style w:type="character" w:customStyle="1" w:styleId="CommentSubjectChar">
    <w:name w:val="Comment Subject Char"/>
    <w:basedOn w:val="CommentTextChar"/>
    <w:link w:val="CommentSubject"/>
    <w:uiPriority w:val="99"/>
    <w:semiHidden/>
    <w:rsid w:val="00E15164"/>
    <w:rPr>
      <w:b/>
      <w:bCs/>
      <w:sz w:val="20"/>
      <w:szCs w:val="20"/>
    </w:rPr>
  </w:style>
  <w:style w:type="paragraph" w:styleId="FootnoteText">
    <w:name w:val="footnote text"/>
    <w:basedOn w:val="Normal"/>
    <w:link w:val="FootnoteTextChar"/>
    <w:uiPriority w:val="99"/>
    <w:semiHidden/>
    <w:unhideWhenUsed/>
    <w:rsid w:val="00FD0B6F"/>
    <w:rPr>
      <w:sz w:val="20"/>
      <w:szCs w:val="20"/>
    </w:rPr>
  </w:style>
  <w:style w:type="character" w:customStyle="1" w:styleId="FootnoteTextChar">
    <w:name w:val="Footnote Text Char"/>
    <w:basedOn w:val="DefaultParagraphFont"/>
    <w:link w:val="FootnoteText"/>
    <w:uiPriority w:val="99"/>
    <w:semiHidden/>
    <w:rsid w:val="00FD0B6F"/>
    <w:rPr>
      <w:sz w:val="20"/>
      <w:szCs w:val="20"/>
    </w:rPr>
  </w:style>
  <w:style w:type="character" w:styleId="FootnoteReference">
    <w:name w:val="footnote reference"/>
    <w:basedOn w:val="DefaultParagraphFont"/>
    <w:uiPriority w:val="99"/>
    <w:semiHidden/>
    <w:unhideWhenUsed/>
    <w:rsid w:val="00FD0B6F"/>
    <w:rPr>
      <w:vertAlign w:val="superscript"/>
    </w:rPr>
  </w:style>
  <w:style w:type="character" w:customStyle="1" w:styleId="Heading2Char">
    <w:name w:val="Heading 2 Char"/>
    <w:basedOn w:val="DefaultParagraphFont"/>
    <w:link w:val="Heading2"/>
    <w:uiPriority w:val="9"/>
    <w:rsid w:val="007A09F6"/>
    <w:rPr>
      <w:rFonts w:ascii="Arial" w:eastAsia="Arial" w:hAnsi="Arial" w:cs="Arial"/>
      <w:sz w:val="32"/>
      <w:szCs w:val="32"/>
      <w:lang w:val="en"/>
    </w:rPr>
  </w:style>
  <w:style w:type="character" w:customStyle="1" w:styleId="Heading4Char">
    <w:name w:val="Heading 4 Char"/>
    <w:basedOn w:val="DefaultParagraphFont"/>
    <w:link w:val="Heading4"/>
    <w:uiPriority w:val="9"/>
    <w:semiHidden/>
    <w:rsid w:val="00582D87"/>
    <w:rPr>
      <w:rFonts w:asciiTheme="majorHAnsi" w:eastAsiaTheme="majorEastAsia" w:hAnsiTheme="majorHAnsi" w:cstheme="majorBidi"/>
      <w:i/>
      <w:iCs/>
      <w:color w:val="2F5496" w:themeColor="accent1" w:themeShade="BF"/>
    </w:rPr>
  </w:style>
  <w:style w:type="table" w:customStyle="1" w:styleId="TableGridLight1">
    <w:name w:val="Table Grid Light1"/>
    <w:basedOn w:val="TableNormal"/>
    <w:uiPriority w:val="40"/>
    <w:rsid w:val="00010AF4"/>
    <w:rPr>
      <w:rFonts w:ascii="Arial" w:eastAsia="Arial" w:hAnsi="Arial" w:cs="Aria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64748"/>
  </w:style>
  <w:style w:type="character" w:customStyle="1" w:styleId="Heading3Char">
    <w:name w:val="Heading 3 Char"/>
    <w:basedOn w:val="DefaultParagraphFont"/>
    <w:link w:val="Heading3"/>
    <w:uiPriority w:val="9"/>
    <w:semiHidden/>
    <w:rsid w:val="00942C6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42C6C"/>
    <w:pPr>
      <w:spacing w:after="400" w:line="288" w:lineRule="auto"/>
      <w:ind w:left="14" w:right="58" w:hanging="14"/>
    </w:pPr>
    <w:rPr>
      <w:rFonts w:ascii="Times New Roman" w:eastAsia="Times New Roman" w:hAnsi="Times New Roman" w:cs="Times New Roman"/>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05719">
      <w:bodyDiv w:val="1"/>
      <w:marLeft w:val="0"/>
      <w:marRight w:val="0"/>
      <w:marTop w:val="0"/>
      <w:marBottom w:val="0"/>
      <w:divBdr>
        <w:top w:val="none" w:sz="0" w:space="0" w:color="auto"/>
        <w:left w:val="none" w:sz="0" w:space="0" w:color="auto"/>
        <w:bottom w:val="none" w:sz="0" w:space="0" w:color="auto"/>
        <w:right w:val="none" w:sz="0" w:space="0" w:color="auto"/>
      </w:divBdr>
    </w:div>
    <w:div w:id="13594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rgbClr val="000000"/>
      </a:dk1>
      <a:lt1>
        <a:srgbClr val="FFFFFF"/>
      </a:lt1>
      <a:dk2>
        <a:srgbClr val="44546A"/>
      </a:dk2>
      <a:lt2>
        <a:srgbClr val="E7E6E6"/>
      </a:lt2>
      <a:accent1>
        <a:srgbClr val="4472C4"/>
      </a:accent1>
      <a:accent2>
        <a:srgbClr val="FFD30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51c421-5aaf-4494-929c-4ec9e410b54f" xsi:nil="true"/>
    <lcf76f155ced4ddcb4097134ff3c332f xmlns="46744c8c-48cb-41d6-aa1b-389c006b4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E73052967804FAB195E4FA5B2E4AE" ma:contentTypeVersion="12" ma:contentTypeDescription="Create a new document." ma:contentTypeScope="" ma:versionID="33519d58e560607dacb3aaefaf7b5bbc">
  <xsd:schema xmlns:xsd="http://www.w3.org/2001/XMLSchema" xmlns:xs="http://www.w3.org/2001/XMLSchema" xmlns:p="http://schemas.microsoft.com/office/2006/metadata/properties" xmlns:ns2="46744c8c-48cb-41d6-aa1b-389c006b4eee" xmlns:ns3="5d51c421-5aaf-4494-929c-4ec9e410b54f" targetNamespace="http://schemas.microsoft.com/office/2006/metadata/properties" ma:root="true" ma:fieldsID="249565e388ab28cba2331dba1cc74d14" ns2:_="" ns3:_="">
    <xsd:import namespace="46744c8c-48cb-41d6-aa1b-389c006b4eee"/>
    <xsd:import namespace="5d51c421-5aaf-4494-929c-4ec9e410b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44c8c-48cb-41d6-aa1b-389c006b4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46c332-3e9b-44bc-b204-10dca9be13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1c421-5aaf-4494-929c-4ec9e410b5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272d4e-2201-45b0-bdf5-2b08e6420620}" ma:internalName="TaxCatchAll" ma:showField="CatchAllData" ma:web="5d51c421-5aaf-4494-929c-4ec9e410b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78C3-E716-42F3-89C4-AFC33C5A1DFC}">
  <ds:schemaRefs>
    <ds:schemaRef ds:uri="http://schemas.microsoft.com/office/2006/metadata/properties"/>
    <ds:schemaRef ds:uri="http://schemas.microsoft.com/office/infopath/2007/PartnerControls"/>
    <ds:schemaRef ds:uri="5d51c421-5aaf-4494-929c-4ec9e410b54f"/>
    <ds:schemaRef ds:uri="46744c8c-48cb-41d6-aa1b-389c006b4eee"/>
  </ds:schemaRefs>
</ds:datastoreItem>
</file>

<file path=customXml/itemProps2.xml><?xml version="1.0" encoding="utf-8"?>
<ds:datastoreItem xmlns:ds="http://schemas.openxmlformats.org/officeDocument/2006/customXml" ds:itemID="{3E3A72D4-265C-408F-B06F-3E29EED6B30E}">
  <ds:schemaRefs>
    <ds:schemaRef ds:uri="http://schemas.microsoft.com/sharepoint/v3/contenttype/forms"/>
  </ds:schemaRefs>
</ds:datastoreItem>
</file>

<file path=customXml/itemProps3.xml><?xml version="1.0" encoding="utf-8"?>
<ds:datastoreItem xmlns:ds="http://schemas.openxmlformats.org/officeDocument/2006/customXml" ds:itemID="{BF71D498-8AE9-4D43-8EF8-F0390636E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44c8c-48cb-41d6-aa1b-389c006b4eee"/>
    <ds:schemaRef ds:uri="5d51c421-5aaf-4494-929c-4ec9e410b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B4C52-F8D9-6A4F-8DD4-4BA68571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55</cp:revision>
  <cp:lastPrinted>2020-11-19T00:29:00Z</cp:lastPrinted>
  <dcterms:created xsi:type="dcterms:W3CDTF">2020-11-18T20:54:00Z</dcterms:created>
  <dcterms:modified xsi:type="dcterms:W3CDTF">2025-03-25T19:13:00Z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0x0101000BCE73052967804FAB195E4FA5B2E4AE</vt:lpwstr>
  </property>
  <property fmtid="{D5CDD505-2E9C-101B-9397-08002B2CF9AE}" pid="3" name="_dlc_DocIdItemGuid">
    <vt:lpwstr>43817bf7-4891-4907-8ed1-59f87299799e</vt:lpwstr>
  </property>
  <property fmtid="{D5CDD505-2E9C-101B-9397-08002B2CF9AE}" pid="4" name="MediaServiceImageTags">
    <vt:lpwstr/>
  </property>
</Properties>
</file>